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39801263" w:displacedByCustomXml="next"/>
    <w:bookmarkStart w:id="1" w:name="_Toc339801606" w:displacedByCustomXml="next"/>
    <w:bookmarkStart w:id="2" w:name="_Toc339802168" w:displacedByCustomXml="next"/>
    <w:bookmarkStart w:id="3" w:name="_Toc339802355" w:displacedByCustomXml="next"/>
    <w:bookmarkStart w:id="4" w:name="_Toc339802576" w:displacedByCustomXml="next"/>
    <w:bookmarkStart w:id="5" w:name="_Toc348968799" w:displacedByCustomXml="next"/>
    <w:sdt>
      <w:sdtPr>
        <w:rPr>
          <w:rFonts w:ascii="Arial" w:hAnsi="Arial" w:cs="Arial"/>
          <w:b/>
          <w:caps/>
          <w:sz w:val="20"/>
          <w:lang w:val="lt-LT"/>
        </w:rPr>
        <w:alias w:val="Title"/>
        <w:tag w:val=""/>
        <w:id w:val="-2025386228"/>
        <w:placeholder>
          <w:docPart w:val="8D95E57BD22C43B595A2C1C63D526B07"/>
        </w:placeholder>
        <w:dataBinding w:prefixMappings="xmlns:ns0='http://purl.org/dc/elements/1.1/' xmlns:ns1='http://schemas.openxmlformats.org/package/2006/metadata/core-properties' " w:xpath="/ns1:coreProperties[1]/ns0:title[1]" w:storeItemID="{6C3C8BC8-F283-45AE-878A-BAB7291924A1}"/>
        <w:text/>
      </w:sdtPr>
      <w:sdtEndPr/>
      <w:sdtContent>
        <w:p w14:paraId="57E4D5C7" w14:textId="0317EEA1" w:rsidR="00E30D11" w:rsidRPr="00043CD6" w:rsidRDefault="00C95889" w:rsidP="002143C6">
          <w:pPr>
            <w:ind w:left="0" w:firstLine="0"/>
            <w:jc w:val="center"/>
            <w:rPr>
              <w:rFonts w:ascii="Arial" w:hAnsi="Arial" w:cs="Arial"/>
              <w:b/>
              <w:sz w:val="20"/>
              <w:lang w:val="lt-LT"/>
            </w:rPr>
          </w:pPr>
          <w:r w:rsidRPr="00043CD6">
            <w:rPr>
              <w:rFonts w:ascii="Arial" w:hAnsi="Arial" w:cs="Arial"/>
              <w:b/>
              <w:caps/>
              <w:sz w:val="20"/>
              <w:lang w:val="lt-LT"/>
            </w:rPr>
            <w:t>110-400 kV elektros perdavimo oro linijų eksploatavimo darbų sutartis</w:t>
          </w:r>
        </w:p>
      </w:sdtContent>
    </w:sdt>
    <w:p w14:paraId="07360713" w14:textId="354970A9" w:rsidR="00D747D2" w:rsidRPr="00043CD6" w:rsidRDefault="002A2417" w:rsidP="00165F5F">
      <w:pPr>
        <w:jc w:val="center"/>
        <w:rPr>
          <w:rFonts w:ascii="Arial" w:hAnsi="Arial" w:cs="Arial"/>
          <w:sz w:val="20"/>
          <w:lang w:val="lt-LT"/>
        </w:rPr>
      </w:pPr>
      <w:sdt>
        <w:sdtPr>
          <w:rPr>
            <w:rFonts w:ascii="Arial" w:hAnsi="Arial" w:cs="Arial"/>
            <w:sz w:val="20"/>
            <w:lang w:val="lt-LT"/>
          </w:rPr>
          <w:alias w:val="Data"/>
          <w:tag w:val=""/>
          <w:id w:val="-968734777"/>
          <w:placeholder>
            <w:docPart w:val="AAC4239B3A774F75B194EEDF991B4127"/>
          </w:placeholde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D13897" w:rsidRPr="00043CD6">
            <w:rPr>
              <w:rFonts w:ascii="Arial" w:hAnsi="Arial" w:cs="Arial"/>
              <w:sz w:val="20"/>
              <w:lang w:val="lt-LT"/>
            </w:rPr>
            <w:t>202</w:t>
          </w:r>
          <w:r w:rsidR="00043CD6">
            <w:rPr>
              <w:rFonts w:ascii="Arial" w:hAnsi="Arial" w:cs="Arial"/>
              <w:sz w:val="20"/>
              <w:lang w:val="lt-LT"/>
            </w:rPr>
            <w:t>5</w:t>
          </w:r>
          <w:r w:rsidR="00D13897" w:rsidRPr="00043CD6">
            <w:rPr>
              <w:rFonts w:ascii="Arial" w:hAnsi="Arial" w:cs="Arial"/>
              <w:sz w:val="20"/>
              <w:lang w:val="lt-LT"/>
            </w:rPr>
            <w:t xml:space="preserve"> </w:t>
          </w:r>
        </w:sdtContent>
      </w:sdt>
      <w:r w:rsidR="00D747D2" w:rsidRPr="00043CD6">
        <w:rPr>
          <w:rFonts w:ascii="Arial" w:hAnsi="Arial" w:cs="Arial"/>
          <w:sz w:val="20"/>
          <w:lang w:val="lt-LT"/>
        </w:rPr>
        <w:t>, Vilnius</w:t>
      </w:r>
      <w:r w:rsidR="00E30D11" w:rsidRPr="00043CD6">
        <w:rPr>
          <w:rFonts w:ascii="Arial" w:hAnsi="Arial" w:cs="Arial"/>
          <w:sz w:val="20"/>
          <w:lang w:val="lt-LT"/>
        </w:rPr>
        <w:t>, Nr.</w:t>
      </w:r>
    </w:p>
    <w:p w14:paraId="6522D3FC" w14:textId="77777777" w:rsidR="000C35EA" w:rsidRPr="00043CD6" w:rsidRDefault="000C35EA" w:rsidP="00165F5F">
      <w:pPr>
        <w:jc w:val="center"/>
        <w:rPr>
          <w:rFonts w:ascii="Arial" w:hAnsi="Arial" w:cs="Arial"/>
          <w:sz w:val="20"/>
          <w:lang w:val="lt-LT"/>
        </w:rPr>
      </w:pPr>
    </w:p>
    <w:p w14:paraId="65C087AD" w14:textId="77777777" w:rsidR="00DB540F" w:rsidRPr="00043CD6" w:rsidRDefault="00DB540F" w:rsidP="0012269F">
      <w:pPr>
        <w:jc w:val="both"/>
        <w:rPr>
          <w:rFonts w:ascii="Arial" w:hAnsi="Arial" w:cs="Arial"/>
          <w:sz w:val="20"/>
          <w:lang w:val="lt-LT"/>
        </w:rPr>
      </w:pPr>
    </w:p>
    <w:p w14:paraId="7CFC1F3E" w14:textId="77777777" w:rsidR="00D13897" w:rsidRPr="00043CD6" w:rsidRDefault="0065380E" w:rsidP="0065380E">
      <w:pPr>
        <w:spacing w:after="240"/>
        <w:ind w:left="0" w:firstLine="0"/>
        <w:jc w:val="both"/>
        <w:rPr>
          <w:rFonts w:ascii="Arial" w:hAnsi="Arial" w:cs="Arial"/>
          <w:sz w:val="20"/>
          <w:lang w:val="lt-LT"/>
        </w:rPr>
      </w:pPr>
      <w:r w:rsidRPr="00043CD6">
        <w:rPr>
          <w:rFonts w:ascii="Arial" w:hAnsi="Arial" w:cs="Arial"/>
          <w:b/>
          <w:sz w:val="20"/>
          <w:lang w:val="lt-LT"/>
        </w:rPr>
        <w:t xml:space="preserve">LITGRID AB </w:t>
      </w:r>
      <w:r w:rsidRPr="00043CD6">
        <w:rPr>
          <w:rFonts w:ascii="Arial" w:hAnsi="Arial" w:cs="Arial"/>
          <w:sz w:val="20"/>
          <w:lang w:val="lt-LT"/>
        </w:rPr>
        <w:t xml:space="preserve">(toliau – </w:t>
      </w:r>
      <w:r w:rsidRPr="00043CD6">
        <w:rPr>
          <w:rFonts w:ascii="Arial" w:hAnsi="Arial" w:cs="Arial"/>
          <w:b/>
          <w:sz w:val="20"/>
          <w:lang w:val="lt-LT"/>
        </w:rPr>
        <w:t>„Užsakovas“</w:t>
      </w:r>
      <w:r w:rsidRPr="00043CD6">
        <w:rPr>
          <w:rFonts w:ascii="Arial" w:hAnsi="Arial" w:cs="Arial"/>
          <w:sz w:val="20"/>
          <w:lang w:val="lt-LT"/>
        </w:rPr>
        <w:t xml:space="preserve">), juridinio asmens kodas 302564383, kurios registruota buveinė yra Karlo Gustavo Emilio </w:t>
      </w:r>
      <w:proofErr w:type="spellStart"/>
      <w:r w:rsidRPr="00043CD6">
        <w:rPr>
          <w:rFonts w:ascii="Arial" w:hAnsi="Arial" w:cs="Arial"/>
          <w:sz w:val="20"/>
          <w:lang w:val="lt-LT"/>
        </w:rPr>
        <w:t>Manerheimo</w:t>
      </w:r>
      <w:proofErr w:type="spellEnd"/>
      <w:r w:rsidRPr="00043CD6">
        <w:rPr>
          <w:rFonts w:ascii="Arial" w:hAnsi="Arial" w:cs="Arial"/>
          <w:sz w:val="20"/>
          <w:lang w:val="lt-LT"/>
        </w:rPr>
        <w:t xml:space="preserve"> g., LT-05131 Vilnius, atstovaujama </w:t>
      </w:r>
      <w:r w:rsidRPr="00043CD6">
        <w:rPr>
          <w:rFonts w:ascii="Arial" w:hAnsi="Arial" w:cs="Arial"/>
          <w:sz w:val="20"/>
          <w:highlight w:val="lightGray"/>
          <w:lang w:val="lt-LT"/>
        </w:rPr>
        <w:t>[pareigos, vardas, pavardė]</w:t>
      </w:r>
      <w:r w:rsidRPr="00043CD6">
        <w:rPr>
          <w:rFonts w:ascii="Arial" w:hAnsi="Arial" w:cs="Arial"/>
          <w:sz w:val="20"/>
          <w:lang w:val="lt-LT"/>
        </w:rPr>
        <w:t>, veikiančio(-</w:t>
      </w:r>
      <w:proofErr w:type="spellStart"/>
      <w:r w:rsidRPr="00043CD6">
        <w:rPr>
          <w:rFonts w:ascii="Arial" w:hAnsi="Arial" w:cs="Arial"/>
          <w:sz w:val="20"/>
          <w:lang w:val="lt-LT"/>
        </w:rPr>
        <w:t>ios</w:t>
      </w:r>
      <w:proofErr w:type="spellEnd"/>
      <w:r w:rsidRPr="00043CD6">
        <w:rPr>
          <w:rFonts w:ascii="Arial" w:hAnsi="Arial" w:cs="Arial"/>
          <w:sz w:val="20"/>
          <w:lang w:val="lt-LT"/>
        </w:rPr>
        <w:t xml:space="preserve">) pagal </w:t>
      </w:r>
      <w:r w:rsidRPr="00043CD6">
        <w:rPr>
          <w:rFonts w:ascii="Arial" w:hAnsi="Arial" w:cs="Arial"/>
          <w:sz w:val="20"/>
          <w:highlight w:val="lightGray"/>
          <w:lang w:val="lt-LT"/>
        </w:rPr>
        <w:t>[atstovavimo pagrindas]</w:t>
      </w:r>
      <w:r w:rsidRPr="00043CD6">
        <w:rPr>
          <w:rFonts w:ascii="Arial" w:hAnsi="Arial" w:cs="Arial"/>
          <w:sz w:val="20"/>
          <w:lang w:val="lt-LT"/>
        </w:rPr>
        <w:t xml:space="preserve">, </w:t>
      </w:r>
    </w:p>
    <w:p w14:paraId="7AC3287A" w14:textId="031B38DC" w:rsidR="0065380E" w:rsidRPr="00043CD6" w:rsidRDefault="0065380E" w:rsidP="00E10A4E">
      <w:pPr>
        <w:tabs>
          <w:tab w:val="left" w:pos="1939"/>
        </w:tabs>
        <w:spacing w:after="240"/>
        <w:ind w:left="0" w:firstLine="0"/>
        <w:jc w:val="both"/>
        <w:rPr>
          <w:rFonts w:ascii="Arial" w:hAnsi="Arial" w:cs="Arial"/>
          <w:sz w:val="20"/>
          <w:lang w:val="lt-LT"/>
        </w:rPr>
      </w:pPr>
      <w:r w:rsidRPr="00043CD6">
        <w:rPr>
          <w:rFonts w:ascii="Arial" w:hAnsi="Arial" w:cs="Arial"/>
          <w:sz w:val="20"/>
          <w:lang w:val="lt-LT"/>
        </w:rPr>
        <w:t>ir</w:t>
      </w:r>
      <w:r w:rsidR="00E10A4E" w:rsidRPr="00043CD6">
        <w:rPr>
          <w:rFonts w:ascii="Arial" w:hAnsi="Arial" w:cs="Arial"/>
          <w:sz w:val="20"/>
          <w:lang w:val="lt-LT"/>
        </w:rPr>
        <w:tab/>
      </w:r>
    </w:p>
    <w:p w14:paraId="2BF4C5CF" w14:textId="77777777" w:rsidR="0065380E" w:rsidRPr="00043CD6" w:rsidRDefault="0065380E" w:rsidP="0065380E">
      <w:pPr>
        <w:spacing w:after="240"/>
        <w:ind w:left="0" w:firstLine="0"/>
        <w:jc w:val="both"/>
        <w:rPr>
          <w:rFonts w:ascii="Arial" w:hAnsi="Arial" w:cs="Arial"/>
          <w:sz w:val="20"/>
          <w:lang w:val="lt-LT"/>
        </w:rPr>
      </w:pPr>
      <w:r w:rsidRPr="00043CD6">
        <w:rPr>
          <w:rFonts w:ascii="Arial" w:hAnsi="Arial" w:cs="Arial"/>
          <w:b/>
          <w:sz w:val="20"/>
          <w:highlight w:val="lightGray"/>
          <w:lang w:val="lt-LT"/>
        </w:rPr>
        <w:t>[Rangovo pavadinimas]</w:t>
      </w:r>
      <w:r w:rsidRPr="00043CD6">
        <w:rPr>
          <w:rFonts w:ascii="Arial" w:hAnsi="Arial" w:cs="Arial"/>
          <w:b/>
          <w:sz w:val="20"/>
          <w:lang w:val="lt-LT"/>
        </w:rPr>
        <w:t xml:space="preserve"> </w:t>
      </w:r>
      <w:r w:rsidRPr="00043CD6">
        <w:rPr>
          <w:rFonts w:ascii="Arial" w:hAnsi="Arial" w:cs="Arial"/>
          <w:sz w:val="20"/>
          <w:lang w:val="lt-LT"/>
        </w:rPr>
        <w:t xml:space="preserve">(toliau – </w:t>
      </w:r>
      <w:r w:rsidRPr="00043CD6">
        <w:rPr>
          <w:rFonts w:ascii="Arial" w:hAnsi="Arial" w:cs="Arial"/>
          <w:b/>
          <w:sz w:val="20"/>
          <w:lang w:val="lt-LT"/>
        </w:rPr>
        <w:t>„Rangovas“</w:t>
      </w:r>
      <w:r w:rsidRPr="00043CD6">
        <w:rPr>
          <w:rFonts w:ascii="Arial" w:hAnsi="Arial" w:cs="Arial"/>
          <w:sz w:val="20"/>
          <w:lang w:val="lt-LT"/>
        </w:rPr>
        <w:t xml:space="preserve">), juridinio asmens kodas </w:t>
      </w:r>
      <w:r w:rsidRPr="00043CD6">
        <w:rPr>
          <w:rFonts w:ascii="Arial" w:hAnsi="Arial" w:cs="Arial"/>
          <w:sz w:val="20"/>
          <w:highlight w:val="lightGray"/>
          <w:lang w:val="lt-LT"/>
        </w:rPr>
        <w:t>[kodas]</w:t>
      </w:r>
      <w:r w:rsidRPr="00043CD6">
        <w:rPr>
          <w:rFonts w:ascii="Arial" w:hAnsi="Arial" w:cs="Arial"/>
          <w:sz w:val="20"/>
          <w:lang w:val="lt-LT"/>
        </w:rPr>
        <w:t xml:space="preserve">, kurios registruota buveinė yra </w:t>
      </w:r>
      <w:r w:rsidRPr="00043CD6">
        <w:rPr>
          <w:rFonts w:ascii="Arial" w:hAnsi="Arial" w:cs="Arial"/>
          <w:sz w:val="20"/>
          <w:highlight w:val="lightGray"/>
          <w:lang w:val="lt-LT"/>
        </w:rPr>
        <w:t>[adresas]</w:t>
      </w:r>
      <w:r w:rsidRPr="00043CD6">
        <w:rPr>
          <w:rFonts w:ascii="Arial" w:hAnsi="Arial" w:cs="Arial"/>
          <w:sz w:val="20"/>
          <w:lang w:val="lt-LT"/>
        </w:rPr>
        <w:t xml:space="preserve">, atstovaujama </w:t>
      </w:r>
      <w:r w:rsidRPr="00043CD6">
        <w:rPr>
          <w:rFonts w:ascii="Arial" w:hAnsi="Arial" w:cs="Arial"/>
          <w:sz w:val="20"/>
          <w:highlight w:val="lightGray"/>
          <w:lang w:val="lt-LT"/>
        </w:rPr>
        <w:t>[pareigos, vardas, pavardė]</w:t>
      </w:r>
      <w:r w:rsidRPr="00043CD6">
        <w:rPr>
          <w:rFonts w:ascii="Arial" w:hAnsi="Arial" w:cs="Arial"/>
          <w:sz w:val="20"/>
          <w:lang w:val="lt-LT"/>
        </w:rPr>
        <w:t>, veikiančio(-</w:t>
      </w:r>
      <w:proofErr w:type="spellStart"/>
      <w:r w:rsidRPr="00043CD6">
        <w:rPr>
          <w:rFonts w:ascii="Arial" w:hAnsi="Arial" w:cs="Arial"/>
          <w:sz w:val="20"/>
          <w:lang w:val="lt-LT"/>
        </w:rPr>
        <w:t>ios</w:t>
      </w:r>
      <w:proofErr w:type="spellEnd"/>
      <w:r w:rsidRPr="00043CD6">
        <w:rPr>
          <w:rFonts w:ascii="Arial" w:hAnsi="Arial" w:cs="Arial"/>
          <w:sz w:val="20"/>
          <w:lang w:val="lt-LT"/>
        </w:rPr>
        <w:t xml:space="preserve">) pagal </w:t>
      </w:r>
      <w:r w:rsidRPr="00043CD6">
        <w:rPr>
          <w:rFonts w:ascii="Arial" w:hAnsi="Arial" w:cs="Arial"/>
          <w:sz w:val="20"/>
          <w:highlight w:val="lightGray"/>
          <w:lang w:val="lt-LT"/>
        </w:rPr>
        <w:t>[atstovavimo pagrindas]</w:t>
      </w:r>
      <w:r w:rsidRPr="00043CD6">
        <w:rPr>
          <w:rFonts w:ascii="Arial" w:hAnsi="Arial" w:cs="Arial"/>
          <w:sz w:val="20"/>
          <w:lang w:val="lt-LT"/>
        </w:rPr>
        <w:t>,</w:t>
      </w:r>
    </w:p>
    <w:p w14:paraId="7EE869CF" w14:textId="315F23BF" w:rsidR="002C3CCA" w:rsidRPr="00043CD6" w:rsidRDefault="00D13897" w:rsidP="002C3CCA">
      <w:pPr>
        <w:spacing w:before="100" w:beforeAutospacing="1" w:after="100" w:afterAutospacing="1"/>
        <w:ind w:left="0" w:firstLine="0"/>
        <w:jc w:val="both"/>
        <w:rPr>
          <w:rFonts w:ascii="Arial" w:hAnsi="Arial" w:cs="Arial"/>
          <w:sz w:val="20"/>
          <w:lang w:val="lt-LT"/>
        </w:rPr>
      </w:pPr>
      <w:r w:rsidRPr="00043CD6">
        <w:rPr>
          <w:rFonts w:ascii="Arial" w:hAnsi="Arial" w:cs="Arial"/>
          <w:sz w:val="20"/>
          <w:lang w:val="lt-LT"/>
        </w:rPr>
        <w:t>toliau abu kartu vadinami „Šalimis“, o kiekvienas atskirai „Šalimi“, atsižvelgdamos į tai, kad Rangovas laimėjo Užsakovo skelbtą [</w:t>
      </w:r>
      <w:r w:rsidRPr="00043CD6">
        <w:rPr>
          <w:rFonts w:ascii="Arial" w:hAnsi="Arial" w:cs="Arial"/>
          <w:sz w:val="20"/>
          <w:highlight w:val="lightGray"/>
          <w:lang w:val="lt-LT"/>
        </w:rPr>
        <w:t>pirkimo pavadinimas</w:t>
      </w:r>
      <w:r w:rsidRPr="00043CD6">
        <w:rPr>
          <w:rFonts w:ascii="Arial" w:hAnsi="Arial" w:cs="Arial"/>
          <w:sz w:val="20"/>
          <w:lang w:val="lt-LT"/>
        </w:rPr>
        <w:t xml:space="preserve">] pirkimą (Nr. __________), sudarė šią </w:t>
      </w:r>
      <w:r w:rsidR="00D25530" w:rsidRPr="00043CD6">
        <w:rPr>
          <w:rFonts w:ascii="Arial" w:hAnsi="Arial" w:cs="Arial"/>
          <w:sz w:val="20"/>
          <w:lang w:val="lt-LT"/>
        </w:rPr>
        <w:t xml:space="preserve">110-400 </w:t>
      </w:r>
      <w:proofErr w:type="spellStart"/>
      <w:r w:rsidR="00D25530" w:rsidRPr="00043CD6">
        <w:rPr>
          <w:rFonts w:ascii="Arial" w:hAnsi="Arial" w:cs="Arial"/>
          <w:sz w:val="20"/>
          <w:lang w:val="lt-LT"/>
        </w:rPr>
        <w:t>kV</w:t>
      </w:r>
      <w:proofErr w:type="spellEnd"/>
      <w:r w:rsidR="00D25530" w:rsidRPr="00043CD6">
        <w:rPr>
          <w:rFonts w:ascii="Arial" w:hAnsi="Arial" w:cs="Arial"/>
          <w:sz w:val="20"/>
          <w:lang w:val="lt-LT"/>
        </w:rPr>
        <w:t xml:space="preserve"> elektros perdavimo oro linijų </w:t>
      </w:r>
      <w:r w:rsidRPr="00043CD6">
        <w:rPr>
          <w:rFonts w:ascii="Arial" w:hAnsi="Arial" w:cs="Arial"/>
          <w:sz w:val="20"/>
          <w:lang w:val="lt-LT"/>
        </w:rPr>
        <w:t xml:space="preserve">eksploatavimo darbų sutartį (toliau – „Sutartis“) ir susitarė, kad Rangovas atliks </w:t>
      </w:r>
      <w:r w:rsidR="00D25530" w:rsidRPr="00043CD6">
        <w:rPr>
          <w:rFonts w:ascii="Arial" w:hAnsi="Arial" w:cs="Arial"/>
          <w:sz w:val="20"/>
          <w:lang w:val="lt-LT"/>
        </w:rPr>
        <w:t xml:space="preserve">110-400 </w:t>
      </w:r>
      <w:proofErr w:type="spellStart"/>
      <w:r w:rsidR="00D25530" w:rsidRPr="00043CD6">
        <w:rPr>
          <w:rFonts w:ascii="Arial" w:hAnsi="Arial" w:cs="Arial"/>
          <w:sz w:val="20"/>
          <w:lang w:val="lt-LT"/>
        </w:rPr>
        <w:t>kV</w:t>
      </w:r>
      <w:proofErr w:type="spellEnd"/>
      <w:r w:rsidR="00D25530" w:rsidRPr="00043CD6">
        <w:rPr>
          <w:rFonts w:ascii="Arial" w:hAnsi="Arial" w:cs="Arial"/>
          <w:sz w:val="20"/>
          <w:lang w:val="lt-LT"/>
        </w:rPr>
        <w:t xml:space="preserve"> elektros perdavimo oro linijų </w:t>
      </w:r>
      <w:r w:rsidRPr="00043CD6">
        <w:rPr>
          <w:rFonts w:ascii="Arial" w:hAnsi="Arial" w:cs="Arial"/>
          <w:sz w:val="20"/>
          <w:lang w:val="lt-LT"/>
        </w:rPr>
        <w:t>eksploatavimo ir kitus Sutartyje nurodytus darbus, o Užsakovas už tinkamai atliktus darbus sumokės Sutartyje nurodytą kainą</w:t>
      </w:r>
      <w:r w:rsidR="002C3CCA" w:rsidRPr="00043CD6">
        <w:rPr>
          <w:rFonts w:ascii="Arial" w:hAnsi="Arial" w:cs="Arial"/>
          <w:sz w:val="20"/>
          <w:lang w:val="lt-LT"/>
        </w:rPr>
        <w:t xml:space="preserve">. </w:t>
      </w:r>
    </w:p>
    <w:bookmarkEnd w:id="5"/>
    <w:bookmarkEnd w:id="4"/>
    <w:bookmarkEnd w:id="3"/>
    <w:bookmarkEnd w:id="2"/>
    <w:bookmarkEnd w:id="1"/>
    <w:bookmarkEnd w:id="0"/>
    <w:p w14:paraId="2BDCE323" w14:textId="77777777" w:rsidR="00D25530" w:rsidRPr="00043CD6" w:rsidRDefault="00D25530" w:rsidP="00D25530">
      <w:pPr>
        <w:ind w:left="0" w:firstLine="0"/>
        <w:jc w:val="both"/>
        <w:rPr>
          <w:rFonts w:ascii="Arial" w:hAnsi="Arial" w:cs="Arial"/>
          <w:sz w:val="20"/>
          <w:lang w:val="lt-LT"/>
        </w:rPr>
      </w:pPr>
      <w:r w:rsidRPr="00043CD6">
        <w:rPr>
          <w:rFonts w:ascii="Arial" w:hAnsi="Arial" w:cs="Arial"/>
          <w:sz w:val="20"/>
          <w:lang w:val="lt-LT"/>
        </w:rPr>
        <w:t>Vykdydamos Sutartį, Šalys vadovausis žemiau nurodytomis Sutarties specialiosiomis sąlygomis ir Sutarties bendrosiomis sąlygomis</w:t>
      </w:r>
      <w:bookmarkStart w:id="6" w:name="kainodaros_taisykles"/>
      <w:bookmarkStart w:id="7" w:name="_Ref326837957"/>
      <w:r w:rsidRPr="00043CD6">
        <w:rPr>
          <w:rFonts w:ascii="Arial" w:hAnsi="Arial" w:cs="Arial"/>
          <w:sz w:val="20"/>
          <w:lang w:val="lt-LT"/>
        </w:rPr>
        <w:t>.</w:t>
      </w:r>
    </w:p>
    <w:bookmarkEnd w:id="6"/>
    <w:bookmarkEnd w:id="7"/>
    <w:p w14:paraId="54028D88" w14:textId="77777777" w:rsidR="00D25530" w:rsidRPr="00043CD6" w:rsidRDefault="00D25530" w:rsidP="00D25530">
      <w:pPr>
        <w:ind w:left="0" w:firstLine="0"/>
        <w:jc w:val="both"/>
        <w:rPr>
          <w:rFonts w:ascii="Arial" w:hAnsi="Arial" w:cs="Arial"/>
          <w:sz w:val="20"/>
          <w:lang w:val="lt-LT"/>
        </w:rPr>
      </w:pPr>
      <w:r w:rsidRPr="00043CD6">
        <w:rPr>
          <w:rFonts w:ascii="Arial" w:hAnsi="Arial" w:cs="Arial"/>
          <w:sz w:val="20"/>
          <w:lang w:val="lt-LT"/>
        </w:rPr>
        <w:t xml:space="preserve">Sutarties specialiosios sąlygos ir Sutarties bendrosios sąlygos suprantamos ir aiškinamos kaip neatsiejama Sutarties dalis. </w:t>
      </w:r>
    </w:p>
    <w:p w14:paraId="701D66B6" w14:textId="77777777" w:rsidR="006B7182" w:rsidRPr="00043CD6" w:rsidRDefault="006B7182" w:rsidP="000C1AE3">
      <w:pPr>
        <w:spacing w:after="240"/>
        <w:ind w:left="0" w:firstLine="0"/>
        <w:jc w:val="both"/>
        <w:rPr>
          <w:rFonts w:ascii="Arial" w:hAnsi="Arial" w:cs="Arial"/>
          <w:b/>
          <w:sz w:val="20"/>
          <w:lang w:val="lt-LT"/>
        </w:rPr>
      </w:pPr>
    </w:p>
    <w:p w14:paraId="58FDFE84" w14:textId="2CFFE5BE" w:rsidR="00953D66" w:rsidRPr="00043CD6" w:rsidRDefault="00953D66" w:rsidP="000C1AE3">
      <w:pPr>
        <w:spacing w:after="240"/>
        <w:ind w:left="0" w:firstLine="0"/>
        <w:jc w:val="both"/>
        <w:rPr>
          <w:rFonts w:ascii="Arial" w:hAnsi="Arial" w:cs="Arial"/>
          <w:sz w:val="20"/>
          <w:lang w:val="lt-LT"/>
        </w:rPr>
      </w:pPr>
      <w:r w:rsidRPr="00043CD6">
        <w:rPr>
          <w:rFonts w:ascii="Arial" w:hAnsi="Arial" w:cs="Arial"/>
          <w:b/>
          <w:sz w:val="20"/>
          <w:lang w:val="lt-LT"/>
        </w:rPr>
        <w:t>Tai patvirtindamos,</w:t>
      </w:r>
      <w:r w:rsidRPr="00043CD6">
        <w:rPr>
          <w:rFonts w:ascii="Arial" w:hAnsi="Arial" w:cs="Arial"/>
          <w:sz w:val="20"/>
          <w:lang w:val="lt-LT"/>
        </w:rPr>
        <w:t xml:space="preserve"> Šalys pasirašė </w:t>
      </w:r>
      <w:r w:rsidR="00DF73F1" w:rsidRPr="00043CD6">
        <w:rPr>
          <w:rFonts w:ascii="Arial" w:hAnsi="Arial" w:cs="Arial"/>
          <w:sz w:val="20"/>
          <w:lang w:val="lt-LT"/>
        </w:rPr>
        <w:t xml:space="preserve">ir patvirtino </w:t>
      </w:r>
      <w:r w:rsidRPr="00043CD6">
        <w:rPr>
          <w:rFonts w:ascii="Arial" w:hAnsi="Arial" w:cs="Arial"/>
          <w:sz w:val="20"/>
          <w:lang w:val="lt-LT"/>
        </w:rPr>
        <w:t xml:space="preserve">šią Sutartį </w:t>
      </w:r>
      <w:r w:rsidR="00A307AE" w:rsidRPr="00043CD6">
        <w:rPr>
          <w:rFonts w:ascii="Arial" w:hAnsi="Arial" w:cs="Arial"/>
          <w:sz w:val="20"/>
          <w:lang w:val="lt-LT"/>
        </w:rPr>
        <w:t>kvalifikuotais elektroniniais parašais</w:t>
      </w:r>
      <w:r w:rsidRPr="00043CD6">
        <w:rPr>
          <w:rFonts w:ascii="Arial" w:hAnsi="Arial" w:cs="Arial"/>
          <w:sz w:val="20"/>
          <w:lang w:val="lt-LT"/>
        </w:rPr>
        <w:t>.</w:t>
      </w:r>
    </w:p>
    <w:p w14:paraId="6618128A" w14:textId="77777777" w:rsidR="009E1F80" w:rsidRPr="00043CD6" w:rsidRDefault="009E1F80" w:rsidP="003D594A">
      <w:pPr>
        <w:ind w:left="0" w:firstLine="0"/>
        <w:jc w:val="both"/>
        <w:rPr>
          <w:rFonts w:ascii="Arial" w:hAnsi="Arial" w:cs="Arial"/>
          <w:sz w:val="20"/>
          <w:lang w:val="lt-LT"/>
        </w:rPr>
      </w:pPr>
    </w:p>
    <w:tbl>
      <w:tblPr>
        <w:tblStyle w:val="TableGrid"/>
        <w:tblW w:w="93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1277"/>
        <w:gridCol w:w="3830"/>
        <w:gridCol w:w="236"/>
      </w:tblGrid>
      <w:tr w:rsidR="0065380E" w:rsidRPr="006507C8" w14:paraId="4EEA76A1" w14:textId="77777777" w:rsidTr="00612F33">
        <w:trPr>
          <w:trHeight w:val="1381"/>
        </w:trPr>
        <w:tc>
          <w:tcPr>
            <w:tcW w:w="3975" w:type="dxa"/>
            <w:tcBorders>
              <w:bottom w:val="single" w:sz="4" w:space="0" w:color="auto"/>
            </w:tcBorders>
          </w:tcPr>
          <w:p w14:paraId="552A9B73" w14:textId="77777777" w:rsidR="0065380E" w:rsidRPr="00043CD6" w:rsidRDefault="0065380E" w:rsidP="0065380E">
            <w:pPr>
              <w:spacing w:after="0"/>
              <w:rPr>
                <w:rFonts w:ascii="Arial" w:hAnsi="Arial" w:cs="Arial"/>
                <w:b/>
                <w:sz w:val="20"/>
                <w:lang w:val="lt-LT"/>
              </w:rPr>
            </w:pPr>
            <w:r w:rsidRPr="00043CD6">
              <w:rPr>
                <w:rFonts w:ascii="Arial" w:hAnsi="Arial" w:cs="Arial"/>
                <w:b/>
                <w:sz w:val="20"/>
                <w:lang w:val="lt-LT"/>
              </w:rPr>
              <w:t>Užsakovo vardu:</w:t>
            </w:r>
          </w:p>
          <w:p w14:paraId="5E9A7A6B" w14:textId="77777777" w:rsidR="0065380E" w:rsidRPr="00043CD6" w:rsidRDefault="0065380E" w:rsidP="0065380E">
            <w:pPr>
              <w:spacing w:after="0"/>
              <w:jc w:val="both"/>
              <w:rPr>
                <w:rFonts w:ascii="Arial" w:hAnsi="Arial" w:cs="Arial"/>
                <w:color w:val="FF0000"/>
                <w:sz w:val="20"/>
                <w:lang w:val="lt-LT"/>
              </w:rPr>
            </w:pPr>
          </w:p>
          <w:p w14:paraId="67574D6F" w14:textId="77777777" w:rsidR="0065380E" w:rsidRPr="00043CD6" w:rsidRDefault="0065380E" w:rsidP="0065380E">
            <w:pPr>
              <w:spacing w:after="0"/>
              <w:jc w:val="both"/>
              <w:rPr>
                <w:rFonts w:ascii="Arial" w:hAnsi="Arial" w:cs="Arial"/>
                <w:b/>
                <w:i/>
                <w:color w:val="000000"/>
                <w:sz w:val="20"/>
                <w:lang w:val="lt-LT"/>
              </w:rPr>
            </w:pPr>
            <w:r w:rsidRPr="00043CD6">
              <w:rPr>
                <w:rFonts w:ascii="Arial" w:hAnsi="Arial" w:cs="Arial"/>
                <w:color w:val="000000"/>
                <w:sz w:val="20"/>
                <w:highlight w:val="lightGray"/>
                <w:lang w:val="lt-LT"/>
              </w:rPr>
              <w:t>[pareigos, vardas, pavardė]</w:t>
            </w:r>
            <w:r w:rsidRPr="00043CD6">
              <w:rPr>
                <w:rFonts w:ascii="Arial" w:hAnsi="Arial" w:cs="Arial"/>
                <w:color w:val="000000"/>
                <w:sz w:val="20"/>
                <w:lang w:val="lt-LT"/>
              </w:rPr>
              <w:t>:</w:t>
            </w:r>
          </w:p>
          <w:p w14:paraId="017B6C45" w14:textId="52F67D1D" w:rsidR="0065380E" w:rsidRPr="00043CD6" w:rsidRDefault="0065380E" w:rsidP="0065380E">
            <w:pPr>
              <w:spacing w:after="0"/>
              <w:ind w:left="0" w:firstLine="0"/>
              <w:rPr>
                <w:rFonts w:ascii="Arial" w:hAnsi="Arial" w:cs="Arial"/>
                <w:b/>
                <w:sz w:val="20"/>
                <w:lang w:val="lt-LT"/>
              </w:rPr>
            </w:pPr>
          </w:p>
        </w:tc>
        <w:tc>
          <w:tcPr>
            <w:tcW w:w="1277" w:type="dxa"/>
          </w:tcPr>
          <w:p w14:paraId="76F544BE" w14:textId="77777777" w:rsidR="0065380E" w:rsidRPr="00043CD6" w:rsidRDefault="0065380E" w:rsidP="0065380E">
            <w:pPr>
              <w:spacing w:after="0"/>
              <w:rPr>
                <w:rFonts w:ascii="Arial" w:hAnsi="Arial" w:cs="Arial"/>
                <w:b/>
                <w:sz w:val="20"/>
                <w:lang w:val="lt-LT"/>
              </w:rPr>
            </w:pPr>
          </w:p>
        </w:tc>
        <w:tc>
          <w:tcPr>
            <w:tcW w:w="3830" w:type="dxa"/>
            <w:tcBorders>
              <w:bottom w:val="single" w:sz="4" w:space="0" w:color="auto"/>
            </w:tcBorders>
          </w:tcPr>
          <w:p w14:paraId="1B42911D" w14:textId="77777777" w:rsidR="0065380E" w:rsidRPr="00043CD6" w:rsidRDefault="0065380E" w:rsidP="0065380E">
            <w:pPr>
              <w:spacing w:after="0"/>
              <w:rPr>
                <w:rFonts w:ascii="Arial" w:hAnsi="Arial" w:cs="Arial"/>
                <w:b/>
                <w:sz w:val="20"/>
                <w:lang w:val="lt-LT"/>
              </w:rPr>
            </w:pPr>
            <w:r w:rsidRPr="00043CD6">
              <w:rPr>
                <w:rFonts w:ascii="Arial" w:hAnsi="Arial" w:cs="Arial"/>
                <w:b/>
                <w:sz w:val="20"/>
                <w:lang w:val="lt-LT"/>
              </w:rPr>
              <w:t>Rangovo vardu:</w:t>
            </w:r>
          </w:p>
          <w:p w14:paraId="63C5CDB0" w14:textId="77777777" w:rsidR="0065380E" w:rsidRPr="00043CD6" w:rsidRDefault="0065380E" w:rsidP="0065380E">
            <w:pPr>
              <w:spacing w:after="0"/>
              <w:jc w:val="both"/>
              <w:rPr>
                <w:rFonts w:ascii="Arial" w:hAnsi="Arial" w:cs="Arial"/>
                <w:b/>
                <w:i/>
                <w:color w:val="000000"/>
                <w:sz w:val="20"/>
                <w:lang w:val="lt-LT"/>
              </w:rPr>
            </w:pPr>
          </w:p>
          <w:p w14:paraId="3670D612" w14:textId="77777777" w:rsidR="0065380E" w:rsidRPr="00043CD6" w:rsidRDefault="0065380E" w:rsidP="0065380E">
            <w:pPr>
              <w:spacing w:after="0"/>
              <w:jc w:val="both"/>
              <w:rPr>
                <w:rFonts w:ascii="Arial" w:hAnsi="Arial" w:cs="Arial"/>
                <w:b/>
                <w:i/>
                <w:color w:val="000000"/>
                <w:sz w:val="20"/>
                <w:lang w:val="lt-LT"/>
              </w:rPr>
            </w:pPr>
            <w:r w:rsidRPr="00043CD6">
              <w:rPr>
                <w:rFonts w:ascii="Arial" w:hAnsi="Arial" w:cs="Arial"/>
                <w:color w:val="000000"/>
                <w:sz w:val="20"/>
                <w:highlight w:val="lightGray"/>
                <w:lang w:val="lt-LT"/>
              </w:rPr>
              <w:t>[pareigos, vardas, pavardė]</w:t>
            </w:r>
            <w:r w:rsidRPr="00043CD6">
              <w:rPr>
                <w:rFonts w:ascii="Arial" w:hAnsi="Arial" w:cs="Arial"/>
                <w:color w:val="000000"/>
                <w:sz w:val="20"/>
                <w:lang w:val="lt-LT"/>
              </w:rPr>
              <w:t>:</w:t>
            </w:r>
          </w:p>
          <w:p w14:paraId="21D1310E" w14:textId="77777777" w:rsidR="0065380E" w:rsidRPr="00043CD6" w:rsidRDefault="0065380E" w:rsidP="0065380E">
            <w:pPr>
              <w:spacing w:after="0"/>
              <w:jc w:val="both"/>
              <w:rPr>
                <w:rFonts w:ascii="Arial" w:hAnsi="Arial" w:cs="Arial"/>
                <w:b/>
                <w:i/>
                <w:color w:val="000000"/>
                <w:sz w:val="20"/>
                <w:lang w:val="lt-LT"/>
              </w:rPr>
            </w:pPr>
          </w:p>
          <w:p w14:paraId="7153A89F" w14:textId="77777777" w:rsidR="0065380E" w:rsidRPr="00043CD6" w:rsidRDefault="0065380E" w:rsidP="0065380E">
            <w:pPr>
              <w:spacing w:after="0"/>
              <w:jc w:val="both"/>
              <w:rPr>
                <w:rFonts w:ascii="Arial" w:hAnsi="Arial" w:cs="Arial"/>
                <w:b/>
                <w:i/>
                <w:color w:val="000000"/>
                <w:sz w:val="20"/>
                <w:lang w:val="lt-LT"/>
              </w:rPr>
            </w:pPr>
          </w:p>
          <w:p w14:paraId="701E66EF" w14:textId="77777777" w:rsidR="0065380E" w:rsidRPr="00043CD6" w:rsidRDefault="0065380E" w:rsidP="0065380E">
            <w:pPr>
              <w:spacing w:after="0"/>
              <w:jc w:val="both"/>
              <w:rPr>
                <w:rFonts w:ascii="Arial" w:hAnsi="Arial" w:cs="Arial"/>
                <w:b/>
                <w:i/>
                <w:color w:val="000000"/>
                <w:sz w:val="20"/>
                <w:lang w:val="lt-LT"/>
              </w:rPr>
            </w:pPr>
          </w:p>
        </w:tc>
        <w:tc>
          <w:tcPr>
            <w:tcW w:w="236" w:type="dxa"/>
          </w:tcPr>
          <w:p w14:paraId="595FE53F" w14:textId="77777777" w:rsidR="0065380E" w:rsidRPr="00043CD6" w:rsidRDefault="0065380E" w:rsidP="0065380E">
            <w:pPr>
              <w:spacing w:after="0"/>
              <w:rPr>
                <w:rFonts w:ascii="Arial" w:hAnsi="Arial" w:cs="Arial"/>
                <w:b/>
                <w:sz w:val="20"/>
                <w:lang w:val="lt-LT"/>
              </w:rPr>
            </w:pPr>
          </w:p>
        </w:tc>
      </w:tr>
      <w:tr w:rsidR="001B6C89" w:rsidRPr="006507C8" w14:paraId="368F5290" w14:textId="77777777" w:rsidTr="00612F33">
        <w:trPr>
          <w:trHeight w:val="222"/>
        </w:trPr>
        <w:tc>
          <w:tcPr>
            <w:tcW w:w="3975" w:type="dxa"/>
            <w:tcBorders>
              <w:top w:val="single" w:sz="4" w:space="0" w:color="auto"/>
            </w:tcBorders>
          </w:tcPr>
          <w:p w14:paraId="13D5E90A" w14:textId="77777777" w:rsidR="001B6C89" w:rsidRPr="00043CD6" w:rsidRDefault="001B6C89" w:rsidP="00612F33">
            <w:pPr>
              <w:spacing w:after="0"/>
              <w:jc w:val="center"/>
              <w:rPr>
                <w:rFonts w:ascii="Arial" w:hAnsi="Arial" w:cs="Arial"/>
                <w:sz w:val="20"/>
                <w:vertAlign w:val="superscript"/>
                <w:lang w:val="lt-LT"/>
              </w:rPr>
            </w:pPr>
          </w:p>
        </w:tc>
        <w:tc>
          <w:tcPr>
            <w:tcW w:w="1277" w:type="dxa"/>
          </w:tcPr>
          <w:p w14:paraId="1059E35A" w14:textId="77777777" w:rsidR="001B6C89" w:rsidRPr="00043CD6" w:rsidRDefault="001B6C89" w:rsidP="00612F33">
            <w:pPr>
              <w:spacing w:after="0"/>
              <w:jc w:val="center"/>
              <w:rPr>
                <w:rFonts w:ascii="Arial" w:hAnsi="Arial" w:cs="Arial"/>
                <w:sz w:val="20"/>
                <w:vertAlign w:val="superscript"/>
                <w:lang w:val="lt-LT"/>
              </w:rPr>
            </w:pPr>
          </w:p>
        </w:tc>
        <w:tc>
          <w:tcPr>
            <w:tcW w:w="3830" w:type="dxa"/>
          </w:tcPr>
          <w:p w14:paraId="6373A871" w14:textId="77777777" w:rsidR="001B6C89" w:rsidRPr="00043CD6" w:rsidRDefault="001B6C89" w:rsidP="00612F33">
            <w:pPr>
              <w:spacing w:after="0"/>
              <w:jc w:val="center"/>
              <w:rPr>
                <w:rFonts w:ascii="Arial" w:hAnsi="Arial" w:cs="Arial"/>
                <w:b/>
                <w:sz w:val="20"/>
                <w:lang w:val="lt-LT"/>
              </w:rPr>
            </w:pPr>
          </w:p>
        </w:tc>
        <w:tc>
          <w:tcPr>
            <w:tcW w:w="236" w:type="dxa"/>
          </w:tcPr>
          <w:p w14:paraId="6711F275" w14:textId="77777777" w:rsidR="001B6C89" w:rsidRPr="00043CD6" w:rsidRDefault="001B6C89" w:rsidP="00612F33">
            <w:pPr>
              <w:spacing w:after="0"/>
              <w:jc w:val="center"/>
              <w:rPr>
                <w:rFonts w:ascii="Arial" w:hAnsi="Arial" w:cs="Arial"/>
                <w:sz w:val="20"/>
                <w:vertAlign w:val="superscript"/>
                <w:lang w:val="lt-LT"/>
              </w:rPr>
            </w:pPr>
          </w:p>
        </w:tc>
      </w:tr>
    </w:tbl>
    <w:p w14:paraId="6BA90A00" w14:textId="399858E8" w:rsidR="00D747D2" w:rsidRPr="00043CD6" w:rsidRDefault="00D747D2" w:rsidP="008406E6">
      <w:pPr>
        <w:spacing w:after="0"/>
        <w:ind w:left="0" w:firstLine="0"/>
        <w:rPr>
          <w:rFonts w:ascii="Arial" w:hAnsi="Arial" w:cs="Arial"/>
          <w:b/>
          <w:caps/>
          <w:sz w:val="20"/>
          <w:lang w:val="lt-LT"/>
        </w:rPr>
      </w:pPr>
      <w:r w:rsidRPr="00043CD6">
        <w:rPr>
          <w:rFonts w:ascii="Arial" w:hAnsi="Arial" w:cs="Arial"/>
          <w:b/>
          <w:caps/>
          <w:sz w:val="20"/>
          <w:lang w:val="lt-LT"/>
        </w:rPr>
        <w:br w:type="page"/>
      </w:r>
    </w:p>
    <w:p w14:paraId="1B44A63A" w14:textId="2306F903" w:rsidR="00E024E7" w:rsidRPr="00043CD6" w:rsidRDefault="005311DF" w:rsidP="00E024E7">
      <w:pPr>
        <w:spacing w:after="0"/>
        <w:ind w:left="0" w:firstLine="0"/>
        <w:jc w:val="center"/>
        <w:rPr>
          <w:rFonts w:ascii="Arial" w:hAnsi="Arial" w:cs="Arial"/>
          <w:b/>
          <w:sz w:val="20"/>
          <w:lang w:val="lt-LT"/>
        </w:rPr>
      </w:pPr>
      <w:r w:rsidRPr="00043CD6">
        <w:rPr>
          <w:rFonts w:ascii="Arial" w:hAnsi="Arial" w:cs="Arial"/>
          <w:b/>
          <w:sz w:val="20"/>
          <w:lang w:val="lt-LT"/>
        </w:rPr>
        <w:lastRenderedPageBreak/>
        <w:t xml:space="preserve">110-400 </w:t>
      </w:r>
      <w:proofErr w:type="spellStart"/>
      <w:r w:rsidRPr="00043CD6">
        <w:rPr>
          <w:rFonts w:ascii="Arial" w:hAnsi="Arial" w:cs="Arial"/>
          <w:b/>
          <w:sz w:val="20"/>
          <w:lang w:val="lt-LT"/>
        </w:rPr>
        <w:t>kV</w:t>
      </w:r>
      <w:proofErr w:type="spellEnd"/>
      <w:r w:rsidRPr="00043CD6">
        <w:rPr>
          <w:rFonts w:ascii="Arial" w:hAnsi="Arial" w:cs="Arial"/>
          <w:b/>
          <w:sz w:val="20"/>
          <w:lang w:val="lt-LT"/>
        </w:rPr>
        <w:t xml:space="preserve"> ELEKTROS PERDAVIMO ORO LINIJŲ </w:t>
      </w:r>
      <w:r w:rsidR="00F1462E" w:rsidRPr="00043CD6">
        <w:rPr>
          <w:rFonts w:ascii="Arial" w:hAnsi="Arial" w:cs="Arial"/>
          <w:b/>
          <w:sz w:val="20"/>
          <w:lang w:val="lt-LT"/>
        </w:rPr>
        <w:t>EKSPLOATAVIMO</w:t>
      </w:r>
      <w:r w:rsidR="00E024E7" w:rsidRPr="00043CD6">
        <w:rPr>
          <w:rFonts w:ascii="Arial" w:hAnsi="Arial" w:cs="Arial"/>
          <w:b/>
          <w:sz w:val="20"/>
          <w:lang w:val="lt-LT"/>
        </w:rPr>
        <w:t xml:space="preserve"> DARBŲ SUTARTI</w:t>
      </w:r>
      <w:r w:rsidR="00CE43E1" w:rsidRPr="00043CD6">
        <w:rPr>
          <w:rFonts w:ascii="Arial" w:hAnsi="Arial" w:cs="Arial"/>
          <w:b/>
          <w:sz w:val="20"/>
          <w:lang w:val="lt-LT"/>
        </w:rPr>
        <w:t>E</w:t>
      </w:r>
      <w:r w:rsidR="00E024E7" w:rsidRPr="00043CD6">
        <w:rPr>
          <w:rFonts w:ascii="Arial" w:hAnsi="Arial" w:cs="Arial"/>
          <w:b/>
          <w:sz w:val="20"/>
          <w:lang w:val="lt-LT"/>
        </w:rPr>
        <w:t>S</w:t>
      </w:r>
    </w:p>
    <w:p w14:paraId="767BA182" w14:textId="33A9BADE" w:rsidR="00FC3A85" w:rsidRPr="00043CD6" w:rsidRDefault="00E024E7" w:rsidP="00E024E7">
      <w:pPr>
        <w:spacing w:after="0"/>
        <w:ind w:left="0" w:firstLine="0"/>
        <w:jc w:val="center"/>
        <w:rPr>
          <w:rFonts w:ascii="Arial" w:hAnsi="Arial" w:cs="Arial"/>
          <w:b/>
          <w:sz w:val="20"/>
          <w:lang w:val="lt-LT"/>
        </w:rPr>
      </w:pPr>
      <w:r w:rsidRPr="00043CD6">
        <w:rPr>
          <w:rFonts w:ascii="Arial" w:hAnsi="Arial" w:cs="Arial"/>
          <w:b/>
          <w:sz w:val="20"/>
          <w:lang w:val="lt-LT"/>
        </w:rPr>
        <w:t>SPECIALIOSIOS SĄLYGOS</w:t>
      </w:r>
    </w:p>
    <w:p w14:paraId="30EBAB51" w14:textId="77777777" w:rsidR="00052CA1" w:rsidRPr="00043CD6" w:rsidRDefault="00052CA1" w:rsidP="00052CA1">
      <w:pPr>
        <w:ind w:left="0" w:firstLine="0"/>
        <w:jc w:val="both"/>
        <w:rPr>
          <w:rFonts w:ascii="Arial" w:hAnsi="Arial" w:cs="Arial"/>
          <w:sz w:val="20"/>
          <w:lang w:val="lt-LT"/>
        </w:rPr>
      </w:pPr>
    </w:p>
    <w:p w14:paraId="5E2EEEAE" w14:textId="74D70C78" w:rsidR="007B40D9" w:rsidRPr="00043CD6" w:rsidRDefault="002D6B5E" w:rsidP="00052CA1">
      <w:pPr>
        <w:ind w:left="0" w:firstLine="0"/>
        <w:jc w:val="both"/>
        <w:rPr>
          <w:rFonts w:ascii="Arial" w:hAnsi="Arial" w:cs="Arial"/>
          <w:sz w:val="20"/>
          <w:lang w:val="lt-LT"/>
        </w:rPr>
      </w:pPr>
      <w:r w:rsidRPr="00043CD6">
        <w:rPr>
          <w:rFonts w:ascii="Arial" w:hAnsi="Arial" w:cs="Arial"/>
          <w:sz w:val="20"/>
          <w:lang w:val="lt-LT"/>
        </w:rPr>
        <w:t xml:space="preserve">Šiose </w:t>
      </w:r>
      <w:r w:rsidR="00D25530" w:rsidRPr="00043CD6">
        <w:rPr>
          <w:rFonts w:ascii="Arial" w:hAnsi="Arial" w:cs="Arial"/>
          <w:sz w:val="20"/>
          <w:lang w:val="lt-LT"/>
        </w:rPr>
        <w:t>S</w:t>
      </w:r>
      <w:r w:rsidR="00E31999" w:rsidRPr="00043CD6">
        <w:rPr>
          <w:rFonts w:ascii="Arial" w:hAnsi="Arial" w:cs="Arial"/>
          <w:sz w:val="20"/>
          <w:lang w:val="lt-LT"/>
        </w:rPr>
        <w:t xml:space="preserve">utarties specialiosiose </w:t>
      </w:r>
      <w:r w:rsidRPr="00043CD6">
        <w:rPr>
          <w:rFonts w:ascii="Arial" w:hAnsi="Arial" w:cs="Arial"/>
          <w:sz w:val="20"/>
          <w:lang w:val="lt-LT"/>
        </w:rPr>
        <w:t>sąlygose</w:t>
      </w:r>
      <w:r w:rsidR="00E31999" w:rsidRPr="00043CD6">
        <w:rPr>
          <w:rFonts w:ascii="Arial" w:hAnsi="Arial" w:cs="Arial"/>
          <w:sz w:val="20"/>
          <w:lang w:val="lt-LT"/>
        </w:rPr>
        <w:t xml:space="preserve"> </w:t>
      </w:r>
      <w:r w:rsidRPr="00043CD6">
        <w:rPr>
          <w:rFonts w:ascii="Arial" w:hAnsi="Arial" w:cs="Arial"/>
          <w:sz w:val="20"/>
          <w:lang w:val="lt-LT"/>
        </w:rPr>
        <w:t xml:space="preserve">didžiąja raide rašomos sąvokos </w:t>
      </w:r>
      <w:r w:rsidR="00D25530" w:rsidRPr="00043CD6">
        <w:rPr>
          <w:rFonts w:ascii="Arial" w:hAnsi="Arial" w:cs="Arial"/>
          <w:sz w:val="20"/>
          <w:lang w:val="lt-LT"/>
        </w:rPr>
        <w:t>S</w:t>
      </w:r>
      <w:r w:rsidRPr="00043CD6">
        <w:rPr>
          <w:rFonts w:ascii="Arial" w:hAnsi="Arial" w:cs="Arial"/>
          <w:sz w:val="20"/>
          <w:lang w:val="lt-LT"/>
        </w:rPr>
        <w:t xml:space="preserve">utarties </w:t>
      </w:r>
      <w:r w:rsidR="00473517" w:rsidRPr="00043CD6">
        <w:rPr>
          <w:rFonts w:ascii="Arial" w:hAnsi="Arial" w:cs="Arial"/>
          <w:sz w:val="20"/>
          <w:lang w:val="lt-LT"/>
        </w:rPr>
        <w:t>b</w:t>
      </w:r>
      <w:r w:rsidR="00511B45" w:rsidRPr="00043CD6">
        <w:rPr>
          <w:rFonts w:ascii="Arial" w:hAnsi="Arial" w:cs="Arial"/>
          <w:sz w:val="20"/>
          <w:lang w:val="lt-LT"/>
        </w:rPr>
        <w:t xml:space="preserve">endrosiose </w:t>
      </w:r>
      <w:r w:rsidRPr="00043CD6">
        <w:rPr>
          <w:rFonts w:ascii="Arial" w:hAnsi="Arial" w:cs="Arial"/>
          <w:sz w:val="20"/>
          <w:lang w:val="lt-LT"/>
        </w:rPr>
        <w:t>sąlygose</w:t>
      </w:r>
      <w:r w:rsidR="00473517" w:rsidRPr="00043CD6">
        <w:rPr>
          <w:rFonts w:ascii="Arial" w:hAnsi="Arial" w:cs="Arial"/>
          <w:sz w:val="20"/>
          <w:lang w:val="lt-LT"/>
        </w:rPr>
        <w:t xml:space="preserve"> </w:t>
      </w:r>
      <w:r w:rsidRPr="00043CD6">
        <w:rPr>
          <w:rFonts w:ascii="Arial" w:hAnsi="Arial" w:cs="Arial"/>
          <w:sz w:val="20"/>
          <w:lang w:val="lt-LT"/>
        </w:rPr>
        <w:t xml:space="preserve">didžiąja raide rašomas sąvokas, jei kontekstas aiškiai nereikalauja kitaip. </w:t>
      </w:r>
      <w:r w:rsidR="007B40D9" w:rsidRPr="00043CD6">
        <w:rPr>
          <w:rFonts w:ascii="Arial" w:hAnsi="Arial" w:cs="Arial"/>
          <w:sz w:val="20"/>
          <w:lang w:val="lt-LT"/>
        </w:rPr>
        <w:t xml:space="preserve">Žemiau </w:t>
      </w:r>
      <w:r w:rsidR="0046350C" w:rsidRPr="00043CD6">
        <w:rPr>
          <w:rFonts w:ascii="Arial" w:hAnsi="Arial" w:cs="Arial"/>
          <w:sz w:val="20"/>
          <w:lang w:val="lt-LT"/>
        </w:rPr>
        <w:t xml:space="preserve">ties atitinkamomis sąlygomis </w:t>
      </w:r>
      <w:r w:rsidR="007B40D9" w:rsidRPr="00043CD6">
        <w:rPr>
          <w:rFonts w:ascii="Arial" w:hAnsi="Arial" w:cs="Arial"/>
          <w:sz w:val="20"/>
          <w:lang w:val="lt-LT"/>
        </w:rPr>
        <w:t>l</w:t>
      </w:r>
      <w:r w:rsidR="00B25875" w:rsidRPr="00043CD6">
        <w:rPr>
          <w:rFonts w:ascii="Arial" w:hAnsi="Arial" w:cs="Arial"/>
          <w:sz w:val="20"/>
          <w:lang w:val="lt-LT"/>
        </w:rPr>
        <w:t>aužtiniuose skliaustuose</w:t>
      </w:r>
      <w:r w:rsidRPr="00043CD6">
        <w:rPr>
          <w:rFonts w:ascii="Arial" w:hAnsi="Arial" w:cs="Arial"/>
          <w:sz w:val="20"/>
          <w:lang w:val="lt-LT"/>
        </w:rPr>
        <w:t xml:space="preserve"> nurodyti punktai</w:t>
      </w:r>
      <w:r w:rsidR="007B40D9" w:rsidRPr="00043CD6">
        <w:rPr>
          <w:rFonts w:ascii="Arial" w:hAnsi="Arial" w:cs="Arial"/>
          <w:sz w:val="20"/>
          <w:lang w:val="lt-LT"/>
        </w:rPr>
        <w:t xml:space="preserve"> ir skyriai</w:t>
      </w:r>
      <w:r w:rsidRPr="00043CD6">
        <w:rPr>
          <w:rFonts w:ascii="Arial" w:hAnsi="Arial" w:cs="Arial"/>
          <w:sz w:val="20"/>
          <w:lang w:val="lt-LT"/>
        </w:rPr>
        <w:t>, reiškia</w:t>
      </w:r>
      <w:r w:rsidR="00511B45" w:rsidRPr="00043CD6">
        <w:rPr>
          <w:rFonts w:ascii="Arial" w:hAnsi="Arial" w:cs="Arial"/>
          <w:sz w:val="20"/>
          <w:lang w:val="lt-LT"/>
        </w:rPr>
        <w:t xml:space="preserve"> nuorodas </w:t>
      </w:r>
      <w:r w:rsidR="00F1370A" w:rsidRPr="00043CD6">
        <w:rPr>
          <w:rFonts w:ascii="Arial" w:hAnsi="Arial" w:cs="Arial"/>
          <w:sz w:val="20"/>
          <w:lang w:val="lt-LT"/>
        </w:rPr>
        <w:t xml:space="preserve">į </w:t>
      </w:r>
      <w:r w:rsidR="00D25530" w:rsidRPr="00043CD6">
        <w:rPr>
          <w:rFonts w:ascii="Arial" w:hAnsi="Arial" w:cs="Arial"/>
          <w:sz w:val="20"/>
          <w:lang w:val="lt-LT"/>
        </w:rPr>
        <w:t>Sutarties b</w:t>
      </w:r>
      <w:r w:rsidR="00511B45" w:rsidRPr="00043CD6">
        <w:rPr>
          <w:rFonts w:ascii="Arial" w:hAnsi="Arial" w:cs="Arial"/>
          <w:sz w:val="20"/>
          <w:lang w:val="lt-LT"/>
        </w:rPr>
        <w:t xml:space="preserve">endrųjų </w:t>
      </w:r>
      <w:r w:rsidRPr="00043CD6">
        <w:rPr>
          <w:rFonts w:ascii="Arial" w:hAnsi="Arial" w:cs="Arial"/>
          <w:sz w:val="20"/>
          <w:lang w:val="lt-LT"/>
        </w:rPr>
        <w:t xml:space="preserve">sąlygų </w:t>
      </w:r>
      <w:r w:rsidR="007B40D9" w:rsidRPr="00043CD6">
        <w:rPr>
          <w:rFonts w:ascii="Arial" w:hAnsi="Arial" w:cs="Arial"/>
          <w:sz w:val="20"/>
          <w:lang w:val="lt-LT"/>
        </w:rPr>
        <w:t>punktu</w:t>
      </w:r>
      <w:r w:rsidR="00511B45" w:rsidRPr="00043CD6">
        <w:rPr>
          <w:rFonts w:ascii="Arial" w:hAnsi="Arial" w:cs="Arial"/>
          <w:sz w:val="20"/>
          <w:lang w:val="lt-LT"/>
        </w:rPr>
        <w:t>s</w:t>
      </w:r>
      <w:r w:rsidR="007B40D9" w:rsidRPr="00043CD6">
        <w:rPr>
          <w:rFonts w:ascii="Arial" w:hAnsi="Arial" w:cs="Arial"/>
          <w:sz w:val="20"/>
          <w:lang w:val="lt-LT"/>
        </w:rPr>
        <w:t xml:space="preserve"> ir skyriu</w:t>
      </w:r>
      <w:r w:rsidR="00511B45" w:rsidRPr="00043CD6">
        <w:rPr>
          <w:rFonts w:ascii="Arial" w:hAnsi="Arial" w:cs="Arial"/>
          <w:sz w:val="20"/>
          <w:lang w:val="lt-LT"/>
        </w:rPr>
        <w:t xml:space="preserve">s, </w:t>
      </w:r>
      <w:r w:rsidR="0046350C" w:rsidRPr="00043CD6">
        <w:rPr>
          <w:rFonts w:ascii="Arial" w:hAnsi="Arial" w:cs="Arial"/>
          <w:sz w:val="20"/>
          <w:lang w:val="lt-LT"/>
        </w:rPr>
        <w:t>su kuriais tos sąlygos yra susijusios</w:t>
      </w:r>
      <w:r w:rsidRPr="00043CD6">
        <w:rPr>
          <w:rFonts w:ascii="Arial" w:hAnsi="Arial" w:cs="Arial"/>
          <w:sz w:val="20"/>
          <w:lang w:val="lt-LT"/>
        </w:rPr>
        <w:t>.</w:t>
      </w:r>
    </w:p>
    <w:tbl>
      <w:tblPr>
        <w:tblStyle w:val="TableGrid"/>
        <w:tblW w:w="9918" w:type="dxa"/>
        <w:tblLook w:val="04A0" w:firstRow="1" w:lastRow="0" w:firstColumn="1" w:lastColumn="0" w:noHBand="0" w:noVBand="1"/>
      </w:tblPr>
      <w:tblGrid>
        <w:gridCol w:w="370"/>
        <w:gridCol w:w="2277"/>
        <w:gridCol w:w="4011"/>
        <w:gridCol w:w="3260"/>
      </w:tblGrid>
      <w:tr w:rsidR="006A0103" w:rsidRPr="006507C8" w14:paraId="79A10D7F" w14:textId="77777777" w:rsidTr="1F5E3ABD">
        <w:tc>
          <w:tcPr>
            <w:tcW w:w="370" w:type="dxa"/>
          </w:tcPr>
          <w:p w14:paraId="6998EB03" w14:textId="77777777" w:rsidR="006A0103" w:rsidRPr="000F4FD2" w:rsidRDefault="006A0103" w:rsidP="0066748A">
            <w:pPr>
              <w:pStyle w:val="ListParagraph"/>
              <w:numPr>
                <w:ilvl w:val="0"/>
                <w:numId w:val="5"/>
              </w:numPr>
              <w:spacing w:after="0"/>
              <w:jc w:val="left"/>
              <w:rPr>
                <w:rFonts w:ascii="Arial" w:hAnsi="Arial" w:cs="Arial"/>
                <w:b/>
                <w:caps/>
                <w:szCs w:val="20"/>
                <w:lang w:val="lt-LT"/>
              </w:rPr>
            </w:pPr>
          </w:p>
        </w:tc>
        <w:tc>
          <w:tcPr>
            <w:tcW w:w="2277" w:type="dxa"/>
          </w:tcPr>
          <w:p w14:paraId="775A3B40" w14:textId="77777777" w:rsidR="006A0103" w:rsidRPr="000F4FD2" w:rsidRDefault="006A0103" w:rsidP="006A0103">
            <w:pPr>
              <w:spacing w:before="120"/>
              <w:ind w:left="0" w:firstLine="0"/>
              <w:rPr>
                <w:rFonts w:ascii="Arial" w:hAnsi="Arial" w:cs="Arial"/>
                <w:b/>
                <w:sz w:val="20"/>
                <w:lang w:val="lt-LT"/>
              </w:rPr>
            </w:pPr>
            <w:r w:rsidRPr="000F4FD2">
              <w:rPr>
                <w:rFonts w:ascii="Arial" w:hAnsi="Arial" w:cs="Arial"/>
                <w:b/>
                <w:sz w:val="20"/>
                <w:lang w:val="lt-LT"/>
              </w:rPr>
              <w:t>Įkainiai</w:t>
            </w:r>
          </w:p>
          <w:p w14:paraId="2A7CB91E" w14:textId="7A1B4357" w:rsidR="006A0103" w:rsidRPr="000F4FD2" w:rsidRDefault="006A0103" w:rsidP="006A0103">
            <w:pPr>
              <w:spacing w:before="120"/>
              <w:ind w:left="0" w:firstLine="0"/>
              <w:rPr>
                <w:rFonts w:ascii="Arial" w:hAnsi="Arial" w:cs="Arial"/>
                <w:b/>
                <w:sz w:val="20"/>
                <w:lang w:val="lt-LT"/>
              </w:rPr>
            </w:pPr>
            <w:r w:rsidRPr="000F4FD2">
              <w:rPr>
                <w:rFonts w:ascii="Arial" w:hAnsi="Arial" w:cs="Arial"/>
                <w:i/>
                <w:sz w:val="20"/>
                <w:lang w:val="lt-LT"/>
              </w:rPr>
              <w:t>[</w:t>
            </w:r>
            <w:r w:rsidR="00D25530" w:rsidRPr="000F4FD2">
              <w:rPr>
                <w:rFonts w:ascii="Arial" w:hAnsi="Arial" w:cs="Arial"/>
                <w:i/>
                <w:sz w:val="20"/>
                <w:lang w:val="lt-LT"/>
              </w:rPr>
              <w:t>Sąvokos</w:t>
            </w:r>
            <w:r w:rsidRPr="000F4FD2">
              <w:rPr>
                <w:rFonts w:ascii="Arial" w:hAnsi="Arial" w:cs="Arial"/>
                <w:i/>
                <w:sz w:val="20"/>
                <w:lang w:val="lt-LT"/>
              </w:rPr>
              <w:t xml:space="preserve"> </w:t>
            </w:r>
            <w:r w:rsidR="006C0B0F" w:rsidRPr="000F4FD2">
              <w:rPr>
                <w:rFonts w:ascii="Arial" w:hAnsi="Arial" w:cs="Arial"/>
                <w:i/>
                <w:sz w:val="20"/>
                <w:lang w:val="lt-LT"/>
              </w:rPr>
              <w:t xml:space="preserve">1.1.2, </w:t>
            </w:r>
            <w:r w:rsidRPr="000F4FD2">
              <w:rPr>
                <w:rFonts w:ascii="Arial" w:hAnsi="Arial" w:cs="Arial"/>
                <w:i/>
                <w:sz w:val="20"/>
                <w:lang w:val="lt-LT"/>
              </w:rPr>
              <w:t>1.1.</w:t>
            </w:r>
            <w:r w:rsidR="00DC7E0C" w:rsidRPr="000F4FD2">
              <w:rPr>
                <w:rFonts w:ascii="Arial" w:hAnsi="Arial" w:cs="Arial"/>
                <w:i/>
                <w:sz w:val="20"/>
                <w:lang w:val="en-US"/>
              </w:rPr>
              <w:t>7</w:t>
            </w:r>
            <w:r w:rsidR="006C0B0F" w:rsidRPr="000F4FD2">
              <w:rPr>
                <w:rFonts w:ascii="Arial" w:hAnsi="Arial" w:cs="Arial"/>
                <w:i/>
                <w:sz w:val="20"/>
                <w:lang w:val="lt-LT"/>
              </w:rPr>
              <w:t>, 1.1.1</w:t>
            </w:r>
            <w:r w:rsidR="00DC7E0C" w:rsidRPr="000F4FD2">
              <w:rPr>
                <w:rFonts w:ascii="Arial" w:hAnsi="Arial" w:cs="Arial"/>
                <w:i/>
                <w:sz w:val="20"/>
                <w:lang w:val="lt-LT"/>
              </w:rPr>
              <w:t>2</w:t>
            </w:r>
            <w:r w:rsidRPr="000F4FD2">
              <w:rPr>
                <w:rFonts w:ascii="Arial" w:hAnsi="Arial" w:cs="Arial"/>
                <w:i/>
                <w:sz w:val="20"/>
                <w:lang w:val="lt-LT"/>
              </w:rPr>
              <w:t xml:space="preserve"> punkta</w:t>
            </w:r>
            <w:r w:rsidR="006C0B0F" w:rsidRPr="000F4FD2">
              <w:rPr>
                <w:rFonts w:ascii="Arial" w:hAnsi="Arial" w:cs="Arial"/>
                <w:i/>
                <w:sz w:val="20"/>
                <w:lang w:val="lt-LT"/>
              </w:rPr>
              <w:t>i</w:t>
            </w:r>
            <w:r w:rsidRPr="000F4FD2">
              <w:rPr>
                <w:rFonts w:ascii="Arial" w:hAnsi="Arial" w:cs="Arial"/>
                <w:i/>
                <w:sz w:val="20"/>
                <w:lang w:val="lt-LT"/>
              </w:rPr>
              <w:t>]</w:t>
            </w:r>
          </w:p>
        </w:tc>
        <w:tc>
          <w:tcPr>
            <w:tcW w:w="7271" w:type="dxa"/>
            <w:gridSpan w:val="2"/>
          </w:tcPr>
          <w:p w14:paraId="22931172" w14:textId="5EBA6BCD" w:rsidR="006A0103" w:rsidRPr="000F4FD2" w:rsidRDefault="006A0103" w:rsidP="006A0103">
            <w:pPr>
              <w:spacing w:before="120"/>
              <w:ind w:left="0" w:firstLine="0"/>
              <w:jc w:val="both"/>
              <w:rPr>
                <w:rStyle w:val="PlaceholderText"/>
                <w:rFonts w:ascii="Arial" w:hAnsi="Arial" w:cs="Arial"/>
                <w:color w:val="auto"/>
                <w:sz w:val="20"/>
                <w:lang w:val="lt-LT"/>
              </w:rPr>
            </w:pPr>
            <w:r w:rsidRPr="000F4FD2">
              <w:rPr>
                <w:rStyle w:val="PlaceholderText"/>
                <w:rFonts w:ascii="Arial" w:hAnsi="Arial" w:cs="Arial"/>
                <w:color w:val="auto"/>
                <w:sz w:val="20"/>
                <w:lang w:val="lt-LT"/>
              </w:rPr>
              <w:t xml:space="preserve">Rangovo atliekamų Darbų Įkainiai </w:t>
            </w:r>
            <w:r w:rsidR="000E1341" w:rsidRPr="000F4FD2">
              <w:rPr>
                <w:rStyle w:val="PlaceholderText"/>
                <w:rFonts w:ascii="Arial" w:hAnsi="Arial" w:cs="Arial"/>
                <w:color w:val="auto"/>
                <w:sz w:val="20"/>
                <w:lang w:val="lt-LT"/>
              </w:rPr>
              <w:t xml:space="preserve">Rangovo pateikti </w:t>
            </w:r>
            <w:r w:rsidR="005379FA" w:rsidRPr="000F4FD2">
              <w:rPr>
                <w:rStyle w:val="PlaceholderText"/>
                <w:rFonts w:ascii="Arial" w:hAnsi="Arial" w:cs="Arial"/>
                <w:color w:val="auto"/>
                <w:sz w:val="20"/>
                <w:lang w:val="lt-LT"/>
              </w:rPr>
              <w:t xml:space="preserve">vykdant Pirkimą </w:t>
            </w:r>
            <w:r w:rsidRPr="000F4FD2">
              <w:rPr>
                <w:rStyle w:val="PlaceholderText"/>
                <w:rFonts w:ascii="Arial" w:hAnsi="Arial" w:cs="Arial"/>
                <w:color w:val="auto"/>
                <w:sz w:val="20"/>
                <w:lang w:val="lt-LT"/>
              </w:rPr>
              <w:t>nurodomi šių S</w:t>
            </w:r>
            <w:r w:rsidR="00B75F8D" w:rsidRPr="000F4FD2">
              <w:rPr>
                <w:rStyle w:val="PlaceholderText"/>
                <w:rFonts w:ascii="Arial" w:hAnsi="Arial" w:cs="Arial"/>
                <w:color w:val="auto"/>
                <w:sz w:val="20"/>
                <w:lang w:val="lt-LT"/>
              </w:rPr>
              <w:t>utarties s</w:t>
            </w:r>
            <w:r w:rsidRPr="000F4FD2">
              <w:rPr>
                <w:rStyle w:val="PlaceholderText"/>
                <w:rFonts w:ascii="Arial" w:hAnsi="Arial" w:cs="Arial"/>
                <w:color w:val="auto"/>
                <w:sz w:val="20"/>
                <w:lang w:val="lt-LT"/>
              </w:rPr>
              <w:t xml:space="preserve">pecialiųjų sąlygų </w:t>
            </w:r>
            <w:r w:rsidR="00432778" w:rsidRPr="000F4FD2">
              <w:rPr>
                <w:rFonts w:ascii="Arial" w:hAnsi="Arial" w:cs="Arial"/>
                <w:sz w:val="20"/>
                <w:lang w:val="lt-LT"/>
              </w:rPr>
              <w:t>22</w:t>
            </w:r>
            <w:r w:rsidR="002E0E9B" w:rsidRPr="000F4FD2">
              <w:rPr>
                <w:rStyle w:val="PlaceholderText"/>
                <w:rFonts w:ascii="Arial" w:hAnsi="Arial" w:cs="Arial"/>
                <w:color w:val="auto"/>
                <w:sz w:val="20"/>
                <w:lang w:val="lt-LT"/>
              </w:rPr>
              <w:t xml:space="preserve"> </w:t>
            </w:r>
            <w:r w:rsidRPr="000F4FD2">
              <w:rPr>
                <w:rStyle w:val="PlaceholderText"/>
                <w:rFonts w:ascii="Arial" w:hAnsi="Arial" w:cs="Arial"/>
                <w:color w:val="auto"/>
                <w:sz w:val="20"/>
                <w:lang w:val="lt-LT"/>
              </w:rPr>
              <w:t>priede</w:t>
            </w:r>
            <w:r w:rsidR="005379FA" w:rsidRPr="000F4FD2">
              <w:rPr>
                <w:rStyle w:val="PlaceholderText"/>
                <w:rFonts w:ascii="Arial" w:hAnsi="Arial" w:cs="Arial"/>
                <w:color w:val="auto"/>
                <w:sz w:val="20"/>
                <w:lang w:val="lt-LT"/>
              </w:rPr>
              <w:t>.</w:t>
            </w:r>
          </w:p>
          <w:p w14:paraId="7F1108B1" w14:textId="736B5302" w:rsidR="006A0103" w:rsidRPr="000F4FD2" w:rsidRDefault="006A0103" w:rsidP="006A0103">
            <w:pPr>
              <w:spacing w:before="120" w:after="0"/>
              <w:ind w:left="0" w:firstLine="0"/>
              <w:jc w:val="both"/>
              <w:rPr>
                <w:rFonts w:ascii="Arial" w:hAnsi="Arial" w:cs="Arial"/>
                <w:b/>
                <w:caps/>
                <w:sz w:val="20"/>
                <w:lang w:val="lt-LT"/>
              </w:rPr>
            </w:pPr>
            <w:r w:rsidRPr="000F4FD2">
              <w:rPr>
                <w:rFonts w:ascii="Arial" w:hAnsi="Arial" w:cs="Arial"/>
                <w:sz w:val="20"/>
                <w:lang w:val="lt-LT"/>
              </w:rPr>
              <w:t xml:space="preserve">Už Neplaninius darbus Rangovui bus mokama </w:t>
            </w:r>
            <w:r w:rsidR="000F4FD2" w:rsidRPr="000F4FD2">
              <w:rPr>
                <w:rFonts w:ascii="Arial" w:hAnsi="Arial" w:cs="Arial"/>
                <w:sz w:val="20"/>
                <w:lang w:val="lt-LT"/>
              </w:rPr>
              <w:t>20 %</w:t>
            </w:r>
            <w:r w:rsidR="002E0E9B" w:rsidRPr="000F4FD2">
              <w:rPr>
                <w:rStyle w:val="PlaceholderText"/>
                <w:rFonts w:ascii="Arial" w:hAnsi="Arial" w:cs="Arial"/>
                <w:color w:val="auto"/>
                <w:sz w:val="20"/>
                <w:lang w:val="lt-LT"/>
              </w:rPr>
              <w:t xml:space="preserve"> </w:t>
            </w:r>
            <w:r w:rsidRPr="000F4FD2">
              <w:rPr>
                <w:rFonts w:ascii="Arial" w:hAnsi="Arial" w:cs="Arial"/>
                <w:sz w:val="20"/>
                <w:lang w:val="lt-LT"/>
              </w:rPr>
              <w:t>didesnė kaina</w:t>
            </w:r>
            <w:r w:rsidR="003E72B6" w:rsidRPr="000F4FD2">
              <w:rPr>
                <w:rFonts w:ascii="Arial" w:hAnsi="Arial" w:cs="Arial"/>
                <w:sz w:val="20"/>
                <w:lang w:val="lt-LT"/>
              </w:rPr>
              <w:t>.</w:t>
            </w:r>
          </w:p>
          <w:p w14:paraId="4B877D0A" w14:textId="28C8B18F" w:rsidR="006A0103" w:rsidRPr="000F4FD2" w:rsidRDefault="006A0103" w:rsidP="006A0103">
            <w:pPr>
              <w:spacing w:before="120"/>
              <w:ind w:left="0" w:firstLine="0"/>
              <w:jc w:val="both"/>
              <w:rPr>
                <w:rFonts w:ascii="Arial" w:hAnsi="Arial" w:cs="Arial"/>
                <w:sz w:val="20"/>
                <w:lang w:val="lt-LT"/>
              </w:rPr>
            </w:pPr>
            <w:r w:rsidRPr="000F4FD2">
              <w:rPr>
                <w:rFonts w:ascii="Arial" w:hAnsi="Arial" w:cs="Arial"/>
                <w:sz w:val="20"/>
                <w:lang w:val="lt-LT"/>
              </w:rPr>
              <w:t xml:space="preserve">Už Avarinius darbus Rangovui bus mokama </w:t>
            </w:r>
            <w:r w:rsidR="00B5496C" w:rsidRPr="000F4FD2">
              <w:rPr>
                <w:rFonts w:ascii="Arial" w:hAnsi="Arial" w:cs="Arial"/>
                <w:sz w:val="20"/>
                <w:lang w:val="lt-LT"/>
              </w:rPr>
              <w:t>Rangovo pasiūlyme nurodytais avariniais Darbų įkainiais</w:t>
            </w:r>
            <w:r w:rsidRPr="000F4FD2">
              <w:rPr>
                <w:rFonts w:ascii="Arial" w:hAnsi="Arial" w:cs="Arial"/>
                <w:sz w:val="20"/>
                <w:lang w:val="lt-LT"/>
              </w:rPr>
              <w:t>.</w:t>
            </w:r>
          </w:p>
          <w:p w14:paraId="0C555E3C" w14:textId="7CC82BFF" w:rsidR="00600E4F" w:rsidRPr="000F4FD2" w:rsidRDefault="006A0103" w:rsidP="006A0103">
            <w:pPr>
              <w:pStyle w:val="paragraph"/>
              <w:spacing w:before="0" w:beforeAutospacing="0" w:after="0" w:afterAutospacing="0"/>
              <w:jc w:val="both"/>
              <w:textAlignment w:val="baseline"/>
              <w:rPr>
                <w:rStyle w:val="normaltextrun"/>
                <w:rFonts w:ascii="Arial" w:hAnsi="Arial" w:cs="Arial"/>
                <w:sz w:val="20"/>
                <w:szCs w:val="20"/>
              </w:rPr>
            </w:pPr>
            <w:r w:rsidRPr="000F4FD2">
              <w:rPr>
                <w:rStyle w:val="normaltextrun"/>
                <w:rFonts w:ascii="Arial" w:hAnsi="Arial" w:cs="Arial"/>
                <w:sz w:val="20"/>
                <w:szCs w:val="20"/>
              </w:rPr>
              <w:t>Atliktų darbų</w:t>
            </w:r>
            <w:r w:rsidR="00454A70" w:rsidRPr="000F4FD2">
              <w:rPr>
                <w:rStyle w:val="normaltextrun"/>
                <w:rFonts w:ascii="Arial" w:hAnsi="Arial" w:cs="Arial"/>
                <w:sz w:val="20"/>
                <w:szCs w:val="20"/>
              </w:rPr>
              <w:t xml:space="preserve"> </w:t>
            </w:r>
            <w:r w:rsidRPr="000F4FD2">
              <w:rPr>
                <w:rStyle w:val="normaltextrun"/>
                <w:rFonts w:ascii="Arial" w:hAnsi="Arial" w:cs="Arial"/>
                <w:sz w:val="20"/>
                <w:szCs w:val="20"/>
              </w:rPr>
              <w:t>pažymose</w:t>
            </w:r>
            <w:r w:rsidR="00454A70" w:rsidRPr="000F4FD2">
              <w:rPr>
                <w:rStyle w:val="normaltextrun"/>
                <w:rFonts w:ascii="Arial" w:hAnsi="Arial" w:cs="Arial"/>
                <w:sz w:val="20"/>
                <w:szCs w:val="20"/>
              </w:rPr>
              <w:t xml:space="preserve"> </w:t>
            </w:r>
            <w:r w:rsidRPr="000F4FD2">
              <w:rPr>
                <w:rStyle w:val="normaltextrun"/>
                <w:rFonts w:ascii="Arial" w:hAnsi="Arial" w:cs="Arial"/>
                <w:sz w:val="20"/>
                <w:szCs w:val="20"/>
              </w:rPr>
              <w:t>nurodomą atliktų Darbų kainą sudarys</w:t>
            </w:r>
            <w:r w:rsidR="00454A70" w:rsidRPr="000F4FD2">
              <w:rPr>
                <w:rStyle w:val="normaltextrun"/>
                <w:rFonts w:ascii="Arial" w:hAnsi="Arial" w:cs="Arial"/>
                <w:sz w:val="20"/>
                <w:szCs w:val="20"/>
              </w:rPr>
              <w:t xml:space="preserve"> </w:t>
            </w:r>
            <w:r w:rsidRPr="000F4FD2">
              <w:rPr>
                <w:rStyle w:val="normaltextrun"/>
                <w:rFonts w:ascii="Arial" w:hAnsi="Arial" w:cs="Arial"/>
                <w:sz w:val="20"/>
                <w:szCs w:val="20"/>
              </w:rPr>
              <w:t>fiksuotas</w:t>
            </w:r>
            <w:r w:rsidR="00454A70" w:rsidRPr="000F4FD2">
              <w:rPr>
                <w:rStyle w:val="normaltextrun"/>
                <w:rFonts w:ascii="Arial" w:hAnsi="Arial" w:cs="Arial"/>
                <w:sz w:val="20"/>
                <w:szCs w:val="20"/>
              </w:rPr>
              <w:t xml:space="preserve"> </w:t>
            </w:r>
            <w:r w:rsidRPr="000F4FD2">
              <w:rPr>
                <w:rStyle w:val="normaltextrun"/>
                <w:rFonts w:ascii="Arial" w:hAnsi="Arial" w:cs="Arial"/>
                <w:sz w:val="20"/>
                <w:szCs w:val="20"/>
              </w:rPr>
              <w:t>atitinkamam Darbui atlikti reikalingas Darbo įkainis, nurodytas</w:t>
            </w:r>
            <w:r w:rsidR="00454A70" w:rsidRPr="000F4FD2">
              <w:rPr>
                <w:rStyle w:val="normaltextrun"/>
                <w:rFonts w:ascii="Arial" w:hAnsi="Arial" w:cs="Arial"/>
                <w:sz w:val="20"/>
                <w:szCs w:val="20"/>
              </w:rPr>
              <w:t xml:space="preserve"> Rangovo pasiūlyme</w:t>
            </w:r>
            <w:r w:rsidRPr="000F4FD2">
              <w:rPr>
                <w:rStyle w:val="normaltextrun"/>
                <w:rFonts w:ascii="Arial" w:hAnsi="Arial" w:cs="Arial"/>
                <w:sz w:val="20"/>
                <w:szCs w:val="20"/>
              </w:rPr>
              <w:t>, pridedant tam Darbui atlikti faktiškai sunaudotų Medžiagų kiekį, padaugintą iš Medžiagų įkainio, nurodyto</w:t>
            </w:r>
            <w:r w:rsidR="00454A70" w:rsidRPr="000F4FD2">
              <w:rPr>
                <w:rStyle w:val="normaltextrun"/>
                <w:rFonts w:ascii="Arial" w:hAnsi="Arial" w:cs="Arial"/>
                <w:sz w:val="20"/>
                <w:szCs w:val="20"/>
              </w:rPr>
              <w:t xml:space="preserve"> Rangovo pasiūlyme</w:t>
            </w:r>
            <w:r w:rsidRPr="000F4FD2">
              <w:rPr>
                <w:rStyle w:val="normaltextrun"/>
                <w:rFonts w:ascii="Arial" w:hAnsi="Arial" w:cs="Arial"/>
                <w:sz w:val="20"/>
                <w:szCs w:val="20"/>
              </w:rPr>
              <w:t xml:space="preserve">. </w:t>
            </w:r>
          </w:p>
          <w:p w14:paraId="0D966BC9" w14:textId="5968ADB1" w:rsidR="00701A6E" w:rsidRPr="000F4FD2" w:rsidRDefault="00701A6E" w:rsidP="00701A6E">
            <w:pPr>
              <w:pStyle w:val="paragraph"/>
              <w:spacing w:before="0" w:beforeAutospacing="0" w:after="0" w:afterAutospacing="0"/>
              <w:jc w:val="both"/>
              <w:textAlignment w:val="baseline"/>
              <w:rPr>
                <w:rStyle w:val="normaltextrun"/>
                <w:rFonts w:ascii="Arial" w:hAnsi="Arial" w:cs="Arial"/>
                <w:sz w:val="20"/>
                <w:szCs w:val="20"/>
              </w:rPr>
            </w:pPr>
            <w:r w:rsidRPr="000F4FD2">
              <w:rPr>
                <w:rStyle w:val="normaltextrun"/>
                <w:rFonts w:ascii="Arial" w:hAnsi="Arial" w:cs="Arial"/>
                <w:sz w:val="20"/>
                <w:szCs w:val="20"/>
              </w:rPr>
              <w:t xml:space="preserve">Rangovui mokamas minimalus mėnesinis eksploatavimo mokestis, nurodytas </w:t>
            </w:r>
            <w:r w:rsidR="000F4FD2" w:rsidRPr="000F4FD2">
              <w:rPr>
                <w:rFonts w:ascii="Arial" w:hAnsi="Arial" w:cs="Arial"/>
                <w:sz w:val="20"/>
                <w:szCs w:val="20"/>
              </w:rPr>
              <w:t xml:space="preserve">22 </w:t>
            </w:r>
            <w:r w:rsidRPr="000F4FD2">
              <w:rPr>
                <w:rStyle w:val="normaltextrun"/>
                <w:rFonts w:ascii="Arial" w:hAnsi="Arial" w:cs="Arial"/>
                <w:sz w:val="20"/>
                <w:szCs w:val="20"/>
              </w:rPr>
              <w:t>priede. Jei užsakytų ir atliktų Planinių darbų, Neplaninių darbų ir Avarinių darbų su Medžiagomis vertė per einamą mėnesį bus mažesnė už nurodytą minimalų mėnesinį mokestį, Rangovui sumokamas skirtumas tarp Darbų vertės ir minimalaus mėnesinio mokesčio. Jei užsakytų ir atliktų Planinių darbų, Neplaninių darbų ir Avarinių darbų vertė per mėnesį didesnė už nurodytą minimalų mėnesinį mokestį, Rangovui minimalus mėnesinis mokestis nemokamas. Jei Rangovas neatlieka užsakytų Planinių darbų dėl savo kaltės, minimalus mėnesinis eksploatavimo mokestis mažinamas neįvykdytų Darbų piniginės vertės dydžiu. </w:t>
            </w:r>
          </w:p>
          <w:p w14:paraId="0012C99E" w14:textId="77777777" w:rsidR="002E0E9B" w:rsidRPr="000F4FD2" w:rsidRDefault="002E0E9B" w:rsidP="00701A6E">
            <w:pPr>
              <w:pStyle w:val="paragraph"/>
              <w:spacing w:before="0" w:beforeAutospacing="0" w:after="0" w:afterAutospacing="0"/>
              <w:jc w:val="both"/>
              <w:textAlignment w:val="baseline"/>
              <w:rPr>
                <w:rFonts w:ascii="Arial" w:hAnsi="Arial" w:cs="Arial"/>
                <w:sz w:val="20"/>
                <w:szCs w:val="20"/>
              </w:rPr>
            </w:pPr>
          </w:p>
          <w:p w14:paraId="189434D8" w14:textId="7E2582AB" w:rsidR="002E0E9B" w:rsidRPr="000F4FD2" w:rsidRDefault="002E0E9B" w:rsidP="00701A6E">
            <w:pPr>
              <w:pStyle w:val="paragraph"/>
              <w:spacing w:before="0" w:beforeAutospacing="0" w:after="0" w:afterAutospacing="0"/>
              <w:jc w:val="both"/>
              <w:textAlignment w:val="baseline"/>
              <w:rPr>
                <w:rStyle w:val="normaltextrun"/>
                <w:rFonts w:ascii="Arial" w:hAnsi="Arial" w:cs="Arial"/>
                <w:sz w:val="20"/>
                <w:szCs w:val="20"/>
              </w:rPr>
            </w:pPr>
            <w:r w:rsidRPr="000F4FD2">
              <w:rPr>
                <w:rFonts w:ascii="Arial" w:hAnsi="Arial" w:cs="Arial"/>
                <w:sz w:val="20"/>
                <w:szCs w:val="20"/>
              </w:rPr>
              <w:t xml:space="preserve">Minimalus mėnesinis eksploatavimo mokestis pradedamas mokėti nuo kito mėnesio, kai Rangovas pradeda vykdyti Darbus. </w:t>
            </w:r>
          </w:p>
          <w:p w14:paraId="4368016D" w14:textId="77777777" w:rsidR="002E0E9B" w:rsidRPr="000F4FD2" w:rsidRDefault="002E0E9B" w:rsidP="006A0103">
            <w:pPr>
              <w:pStyle w:val="paragraph"/>
              <w:spacing w:before="0" w:beforeAutospacing="0" w:after="0" w:afterAutospacing="0"/>
              <w:jc w:val="both"/>
              <w:textAlignment w:val="baseline"/>
              <w:rPr>
                <w:rStyle w:val="normaltextrun"/>
                <w:rFonts w:ascii="Arial" w:hAnsi="Arial" w:cs="Arial"/>
                <w:sz w:val="20"/>
                <w:szCs w:val="20"/>
                <w:highlight w:val="yellow"/>
              </w:rPr>
            </w:pPr>
          </w:p>
          <w:p w14:paraId="12200963" w14:textId="6BCD70A9" w:rsidR="00600E4F" w:rsidRDefault="00600E4F" w:rsidP="006A0103">
            <w:pPr>
              <w:pStyle w:val="paragraph"/>
              <w:spacing w:before="0" w:beforeAutospacing="0" w:after="0" w:afterAutospacing="0"/>
              <w:jc w:val="both"/>
              <w:textAlignment w:val="baseline"/>
              <w:rPr>
                <w:rStyle w:val="normaltextrun"/>
                <w:rFonts w:ascii="Arial" w:hAnsi="Arial" w:cs="Arial"/>
                <w:sz w:val="20"/>
                <w:szCs w:val="20"/>
              </w:rPr>
            </w:pPr>
            <w:r w:rsidRPr="000F4FD2">
              <w:rPr>
                <w:rStyle w:val="normaltextrun"/>
                <w:rFonts w:ascii="Arial" w:hAnsi="Arial" w:cs="Arial"/>
                <w:sz w:val="20"/>
                <w:szCs w:val="20"/>
              </w:rPr>
              <w:t>Už pasirengimą atlikti Avarinius ir Neplaninius darbus po darbo valandų, savaitgaliais ir švenčių dienomis Rangovui mokamas pasirengimo mokestis</w:t>
            </w:r>
            <w:r w:rsidR="00D4667A" w:rsidRPr="000F4FD2">
              <w:rPr>
                <w:rStyle w:val="normaltextrun"/>
                <w:rFonts w:ascii="Arial" w:hAnsi="Arial" w:cs="Arial"/>
                <w:sz w:val="20"/>
                <w:szCs w:val="20"/>
              </w:rPr>
              <w:t>,</w:t>
            </w:r>
            <w:r w:rsidRPr="000F4FD2">
              <w:rPr>
                <w:rStyle w:val="normaltextrun"/>
                <w:rFonts w:ascii="Arial" w:hAnsi="Arial" w:cs="Arial"/>
                <w:sz w:val="20"/>
                <w:szCs w:val="20"/>
              </w:rPr>
              <w:t xml:space="preserve"> nurodytas Rangovo pasiūlyme.</w:t>
            </w:r>
          </w:p>
          <w:p w14:paraId="5F11D53F" w14:textId="77777777" w:rsidR="009157C1" w:rsidRPr="00BB28F9" w:rsidRDefault="009157C1" w:rsidP="009157C1">
            <w:pPr>
              <w:pStyle w:val="paragraph"/>
              <w:spacing w:before="0" w:beforeAutospacing="0" w:after="0" w:afterAutospacing="0"/>
              <w:jc w:val="both"/>
              <w:textAlignment w:val="baseline"/>
              <w:rPr>
                <w:rStyle w:val="normaltextrun"/>
                <w:rFonts w:ascii="Arial" w:hAnsi="Arial" w:cs="Arial"/>
                <w:sz w:val="20"/>
                <w:szCs w:val="20"/>
              </w:rPr>
            </w:pPr>
            <w:r w:rsidRPr="00BB28F9">
              <w:rPr>
                <w:rStyle w:val="normaltextrun"/>
                <w:rFonts w:ascii="Arial" w:hAnsi="Arial" w:cs="Arial"/>
                <w:sz w:val="20"/>
                <w:szCs w:val="20"/>
              </w:rPr>
              <w:t>Kai Planinių ir Neplaninių darbų atlikimui būtini atjungimai vėluoja arba yra atšaukiami Užsakovas moka Rangovui:</w:t>
            </w:r>
          </w:p>
          <w:p w14:paraId="4A2EB40B" w14:textId="25179282" w:rsidR="009157C1" w:rsidRPr="00BB28F9" w:rsidRDefault="00BB3B96" w:rsidP="009157C1">
            <w:pPr>
              <w:pStyle w:val="paragraph"/>
              <w:numPr>
                <w:ilvl w:val="0"/>
                <w:numId w:val="42"/>
              </w:numPr>
              <w:spacing w:before="0" w:beforeAutospacing="0" w:after="0" w:afterAutospacing="0"/>
              <w:jc w:val="both"/>
              <w:textAlignment w:val="baseline"/>
              <w:rPr>
                <w:rStyle w:val="normaltextrun"/>
                <w:rFonts w:ascii="Arial" w:hAnsi="Arial" w:cs="Arial"/>
                <w:sz w:val="20"/>
                <w:szCs w:val="20"/>
              </w:rPr>
            </w:pPr>
            <w:r w:rsidRPr="00BB3B96">
              <w:rPr>
                <w:rStyle w:val="normaltextrun"/>
                <w:rFonts w:ascii="Arial" w:hAnsi="Arial" w:cs="Arial"/>
                <w:sz w:val="20"/>
                <w:szCs w:val="20"/>
                <w:highlight w:val="lightGray"/>
              </w:rPr>
              <w:t>[įrašoma]</w:t>
            </w:r>
            <w:r w:rsidR="009157C1">
              <w:rPr>
                <w:rStyle w:val="normaltextrun"/>
                <w:rFonts w:ascii="Arial" w:hAnsi="Arial" w:cs="Arial"/>
                <w:sz w:val="20"/>
                <w:szCs w:val="20"/>
              </w:rPr>
              <w:t xml:space="preserve"> </w:t>
            </w:r>
            <w:r w:rsidR="009157C1" w:rsidRPr="00BB28F9">
              <w:rPr>
                <w:rStyle w:val="normaltextrun"/>
                <w:rFonts w:ascii="Arial" w:hAnsi="Arial" w:cs="Arial"/>
                <w:sz w:val="20"/>
                <w:szCs w:val="20"/>
              </w:rPr>
              <w:t>eurų kompensaciją, kai numatyti atramų keitimo darbai;</w:t>
            </w:r>
          </w:p>
          <w:p w14:paraId="7CBDE1E2" w14:textId="50FDCFD4" w:rsidR="009157C1" w:rsidRPr="00BB28F9" w:rsidRDefault="00BB3B96" w:rsidP="009157C1">
            <w:pPr>
              <w:pStyle w:val="paragraph"/>
              <w:numPr>
                <w:ilvl w:val="0"/>
                <w:numId w:val="42"/>
              </w:numPr>
              <w:spacing w:before="0" w:beforeAutospacing="0" w:after="0" w:afterAutospacing="0"/>
              <w:jc w:val="both"/>
              <w:textAlignment w:val="baseline"/>
              <w:rPr>
                <w:rStyle w:val="normaltextrun"/>
                <w:rFonts w:ascii="Arial" w:hAnsi="Arial" w:cs="Arial"/>
                <w:sz w:val="20"/>
                <w:szCs w:val="20"/>
              </w:rPr>
            </w:pPr>
            <w:r w:rsidRPr="00BB3B96">
              <w:rPr>
                <w:rStyle w:val="normaltextrun"/>
                <w:rFonts w:ascii="Arial" w:hAnsi="Arial" w:cs="Arial"/>
                <w:sz w:val="20"/>
                <w:szCs w:val="20"/>
                <w:highlight w:val="lightGray"/>
              </w:rPr>
              <w:t>[įrašoma]</w:t>
            </w:r>
            <w:r>
              <w:rPr>
                <w:rStyle w:val="normaltextrun"/>
                <w:rFonts w:ascii="Arial" w:hAnsi="Arial" w:cs="Arial"/>
                <w:sz w:val="20"/>
                <w:szCs w:val="20"/>
              </w:rPr>
              <w:t xml:space="preserve"> </w:t>
            </w:r>
            <w:r w:rsidR="009157C1" w:rsidRPr="00BB28F9">
              <w:rPr>
                <w:rStyle w:val="normaltextrun"/>
                <w:rFonts w:ascii="Arial" w:hAnsi="Arial" w:cs="Arial"/>
                <w:sz w:val="20"/>
                <w:szCs w:val="20"/>
              </w:rPr>
              <w:t>eurų kompensaciją, kitais atvejais, kai tame pačiame Objekte nėra galimybių atlikti Darbų be atjungimo</w:t>
            </w:r>
          </w:p>
          <w:p w14:paraId="1B8F9DC7" w14:textId="77777777" w:rsidR="009157C1" w:rsidRPr="00BB28F9" w:rsidRDefault="009157C1" w:rsidP="009157C1">
            <w:pPr>
              <w:pStyle w:val="paragraph"/>
              <w:spacing w:before="0" w:beforeAutospacing="0" w:after="0" w:afterAutospacing="0"/>
              <w:jc w:val="both"/>
              <w:textAlignment w:val="baseline"/>
              <w:rPr>
                <w:rStyle w:val="normaltextrun"/>
                <w:rFonts w:ascii="Arial" w:hAnsi="Arial" w:cs="Arial"/>
                <w:sz w:val="20"/>
                <w:szCs w:val="20"/>
              </w:rPr>
            </w:pPr>
            <w:r w:rsidRPr="00BB28F9">
              <w:rPr>
                <w:rStyle w:val="normaltextrun"/>
                <w:rFonts w:ascii="Arial" w:hAnsi="Arial" w:cs="Arial"/>
                <w:sz w:val="20"/>
                <w:szCs w:val="20"/>
              </w:rPr>
              <w:t>Kompensacija taikoma, kai:</w:t>
            </w:r>
          </w:p>
          <w:p w14:paraId="6FA4ACBD" w14:textId="77777777" w:rsidR="009157C1" w:rsidRPr="00BB28F9" w:rsidRDefault="009157C1" w:rsidP="009157C1">
            <w:pPr>
              <w:pStyle w:val="paragraph"/>
              <w:numPr>
                <w:ilvl w:val="0"/>
                <w:numId w:val="43"/>
              </w:numPr>
              <w:spacing w:before="0" w:beforeAutospacing="0" w:after="0" w:afterAutospacing="0"/>
              <w:jc w:val="both"/>
              <w:textAlignment w:val="baseline"/>
              <w:rPr>
                <w:rStyle w:val="normaltextrun"/>
                <w:rFonts w:ascii="Arial" w:hAnsi="Arial" w:cs="Arial"/>
                <w:sz w:val="20"/>
                <w:szCs w:val="20"/>
              </w:rPr>
            </w:pPr>
            <w:r w:rsidRPr="00BB28F9">
              <w:rPr>
                <w:rStyle w:val="normaltextrun"/>
                <w:rFonts w:ascii="Arial" w:hAnsi="Arial" w:cs="Arial"/>
                <w:sz w:val="20"/>
                <w:szCs w:val="20"/>
              </w:rPr>
              <w:t>Kai Užsakovas neinformavo Rangovo, apie atšauktą atjungimą iki paskutinės kalendorinės dienos 12 valandos prieš planuojamą Darbų pradžią;</w:t>
            </w:r>
          </w:p>
          <w:p w14:paraId="1B83B983" w14:textId="77777777" w:rsidR="009157C1" w:rsidRPr="00BB28F9" w:rsidRDefault="009157C1" w:rsidP="009157C1">
            <w:pPr>
              <w:pStyle w:val="paragraph"/>
              <w:numPr>
                <w:ilvl w:val="0"/>
                <w:numId w:val="43"/>
              </w:numPr>
              <w:spacing w:before="0" w:beforeAutospacing="0" w:after="0" w:afterAutospacing="0"/>
              <w:jc w:val="both"/>
              <w:textAlignment w:val="baseline"/>
              <w:rPr>
                <w:rStyle w:val="normaltextrun"/>
                <w:rFonts w:ascii="Arial" w:hAnsi="Arial" w:cs="Arial"/>
                <w:sz w:val="20"/>
                <w:szCs w:val="20"/>
              </w:rPr>
            </w:pPr>
            <w:r w:rsidRPr="00BB28F9">
              <w:rPr>
                <w:rStyle w:val="normaltextrun"/>
                <w:rFonts w:ascii="Arial" w:hAnsi="Arial" w:cs="Arial"/>
                <w:sz w:val="20"/>
                <w:szCs w:val="20"/>
              </w:rPr>
              <w:t>Kai Darbų atlikimui būtini atjungimai vėluoja daugiau nei 3 valandas, nuo planuojamos darbų pradžios, pagal Rangovo darbų vadovo išduotą ir Užsakovo patvirtintą nurodymą, ir leidimas ruošti darbo vietą bei vykdyti darbus pagal nurodymą Rangovui duodamas vėliau nei iki 12 valandos;</w:t>
            </w:r>
          </w:p>
          <w:p w14:paraId="0DD68460" w14:textId="341AE842" w:rsidR="002E0E9B" w:rsidRPr="000F4FD2" w:rsidRDefault="009157C1" w:rsidP="006A0103">
            <w:pPr>
              <w:pStyle w:val="paragraph"/>
              <w:spacing w:before="0" w:beforeAutospacing="0" w:after="0" w:afterAutospacing="0"/>
              <w:jc w:val="both"/>
              <w:textAlignment w:val="baseline"/>
              <w:rPr>
                <w:rFonts w:ascii="Arial" w:hAnsi="Arial" w:cs="Arial"/>
                <w:sz w:val="20"/>
                <w:szCs w:val="20"/>
              </w:rPr>
            </w:pPr>
            <w:r w:rsidRPr="00BB28F9">
              <w:rPr>
                <w:rStyle w:val="normaltextrun"/>
                <w:rFonts w:ascii="Arial" w:hAnsi="Arial" w:cs="Arial"/>
                <w:sz w:val="20"/>
                <w:szCs w:val="20"/>
              </w:rPr>
              <w:t>Kompensacija negali būti taikoma, kai Rangovas vėluoja pateikti Darbų nurodymą.</w:t>
            </w:r>
          </w:p>
        </w:tc>
      </w:tr>
      <w:tr w:rsidR="003D270A" w:rsidRPr="006507C8" w14:paraId="08617C1A" w14:textId="77777777" w:rsidTr="1F5E3ABD">
        <w:tc>
          <w:tcPr>
            <w:tcW w:w="370" w:type="dxa"/>
          </w:tcPr>
          <w:p w14:paraId="539E7BC2" w14:textId="77777777" w:rsidR="003D270A" w:rsidRPr="000F4FD2" w:rsidRDefault="003D270A" w:rsidP="0066748A">
            <w:pPr>
              <w:pStyle w:val="ListParagraph"/>
              <w:numPr>
                <w:ilvl w:val="0"/>
                <w:numId w:val="5"/>
              </w:numPr>
              <w:spacing w:after="0"/>
              <w:jc w:val="left"/>
              <w:rPr>
                <w:rFonts w:ascii="Arial" w:hAnsi="Arial" w:cs="Arial"/>
                <w:b/>
                <w:caps/>
                <w:szCs w:val="20"/>
                <w:lang w:val="lt-LT"/>
              </w:rPr>
            </w:pPr>
          </w:p>
        </w:tc>
        <w:tc>
          <w:tcPr>
            <w:tcW w:w="2277" w:type="dxa"/>
          </w:tcPr>
          <w:p w14:paraId="7059AB2E" w14:textId="32353976" w:rsidR="003D270A" w:rsidRPr="000F4FD2" w:rsidRDefault="000E1341" w:rsidP="003D270A">
            <w:pPr>
              <w:spacing w:before="120"/>
              <w:ind w:left="0" w:firstLine="0"/>
              <w:rPr>
                <w:rFonts w:ascii="Arial" w:hAnsi="Arial" w:cs="Arial"/>
                <w:b/>
                <w:sz w:val="20"/>
                <w:lang w:val="lt-LT"/>
              </w:rPr>
            </w:pPr>
            <w:r w:rsidRPr="000F4FD2">
              <w:rPr>
                <w:rFonts w:ascii="Arial" w:hAnsi="Arial" w:cs="Arial"/>
                <w:b/>
                <w:sz w:val="20"/>
                <w:lang w:val="lt-LT"/>
              </w:rPr>
              <w:t>Sutarties vykdymo</w:t>
            </w:r>
            <w:r w:rsidR="003D270A" w:rsidRPr="000F4FD2">
              <w:rPr>
                <w:rFonts w:ascii="Arial" w:hAnsi="Arial" w:cs="Arial"/>
                <w:b/>
                <w:sz w:val="20"/>
                <w:lang w:val="lt-LT"/>
              </w:rPr>
              <w:t xml:space="preserve"> terminas</w:t>
            </w:r>
          </w:p>
          <w:p w14:paraId="01FEB59F" w14:textId="593A8F46" w:rsidR="003D270A" w:rsidRPr="000F4FD2" w:rsidRDefault="003D270A" w:rsidP="003D270A">
            <w:pPr>
              <w:spacing w:before="120"/>
              <w:ind w:left="0" w:firstLine="0"/>
              <w:rPr>
                <w:rFonts w:ascii="Arial" w:hAnsi="Arial" w:cs="Arial"/>
                <w:b/>
                <w:sz w:val="20"/>
                <w:lang w:val="lt-LT"/>
              </w:rPr>
            </w:pPr>
            <w:r w:rsidRPr="000F4FD2">
              <w:rPr>
                <w:rFonts w:ascii="Arial" w:hAnsi="Arial" w:cs="Arial"/>
                <w:i/>
                <w:sz w:val="20"/>
                <w:lang w:val="lt-LT"/>
              </w:rPr>
              <w:t>[</w:t>
            </w:r>
            <w:r w:rsidR="00D25530" w:rsidRPr="000F4FD2">
              <w:rPr>
                <w:rFonts w:ascii="Arial" w:hAnsi="Arial" w:cs="Arial"/>
                <w:i/>
                <w:sz w:val="20"/>
                <w:lang w:val="lt-LT"/>
              </w:rPr>
              <w:t>Sąvoka</w:t>
            </w:r>
            <w:r w:rsidRPr="000F4FD2">
              <w:rPr>
                <w:rFonts w:ascii="Arial" w:hAnsi="Arial" w:cs="Arial"/>
                <w:i/>
                <w:sz w:val="20"/>
                <w:lang w:val="lt-LT"/>
              </w:rPr>
              <w:t xml:space="preserve"> 1.1.</w:t>
            </w:r>
            <w:r w:rsidR="0014038A" w:rsidRPr="000F4FD2">
              <w:rPr>
                <w:rFonts w:ascii="Arial" w:hAnsi="Arial" w:cs="Arial"/>
                <w:i/>
                <w:sz w:val="20"/>
                <w:lang w:val="lt-LT"/>
              </w:rPr>
              <w:t>5</w:t>
            </w:r>
            <w:r w:rsidRPr="000F4FD2">
              <w:rPr>
                <w:rFonts w:ascii="Arial" w:hAnsi="Arial" w:cs="Arial"/>
                <w:i/>
                <w:sz w:val="20"/>
                <w:lang w:val="lt-LT"/>
              </w:rPr>
              <w:t xml:space="preserve">  punktas]</w:t>
            </w:r>
          </w:p>
        </w:tc>
        <w:tc>
          <w:tcPr>
            <w:tcW w:w="7271" w:type="dxa"/>
            <w:gridSpan w:val="2"/>
          </w:tcPr>
          <w:p w14:paraId="56284045" w14:textId="207EC957" w:rsidR="00B121F5" w:rsidRPr="000F4FD2" w:rsidRDefault="00B81812" w:rsidP="00B121F5">
            <w:pPr>
              <w:ind w:left="34" w:hanging="34"/>
              <w:jc w:val="both"/>
              <w:rPr>
                <w:rFonts w:ascii="Arial" w:hAnsi="Arial" w:cs="Arial"/>
                <w:sz w:val="20"/>
                <w:lang w:val="lt-LT"/>
              </w:rPr>
            </w:pPr>
            <w:r w:rsidRPr="000F4FD2">
              <w:rPr>
                <w:rFonts w:ascii="Arial" w:hAnsi="Arial" w:cs="Arial"/>
                <w:b/>
                <w:bCs/>
                <w:sz w:val="20"/>
                <w:lang w:val="lt-LT"/>
              </w:rPr>
              <w:t>Sutartis įsigalioja nuo jos sudarymo dienos.</w:t>
            </w:r>
            <w:r w:rsidRPr="000F4FD2">
              <w:rPr>
                <w:rFonts w:ascii="Arial" w:hAnsi="Arial" w:cs="Arial"/>
                <w:sz w:val="20"/>
                <w:lang w:val="lt-LT"/>
              </w:rPr>
              <w:t xml:space="preserve"> </w:t>
            </w:r>
            <w:r w:rsidR="00B121F5" w:rsidRPr="000F4FD2">
              <w:rPr>
                <w:rFonts w:ascii="Arial" w:hAnsi="Arial" w:cs="Arial"/>
                <w:sz w:val="20"/>
                <w:lang w:val="lt-LT"/>
              </w:rPr>
              <w:t xml:space="preserve">Rangovas įsipareigoja </w:t>
            </w:r>
            <w:r w:rsidR="002E0E9B" w:rsidRPr="000F4FD2">
              <w:rPr>
                <w:rFonts w:ascii="Arial" w:hAnsi="Arial" w:cs="Arial"/>
                <w:sz w:val="20"/>
                <w:lang w:val="lt-LT"/>
              </w:rPr>
              <w:t>vykdyt</w:t>
            </w:r>
            <w:r w:rsidR="00B121F5" w:rsidRPr="000F4FD2">
              <w:rPr>
                <w:rFonts w:ascii="Arial" w:hAnsi="Arial" w:cs="Arial"/>
                <w:sz w:val="20"/>
                <w:lang w:val="lt-LT"/>
              </w:rPr>
              <w:t xml:space="preserve">i </w:t>
            </w:r>
            <w:r w:rsidR="002E0E9B" w:rsidRPr="000F4FD2">
              <w:rPr>
                <w:rFonts w:ascii="Arial" w:hAnsi="Arial" w:cs="Arial"/>
                <w:sz w:val="20"/>
                <w:lang w:val="lt-LT"/>
              </w:rPr>
              <w:t xml:space="preserve">Darbus </w:t>
            </w:r>
            <w:r w:rsidR="000F4FD2">
              <w:rPr>
                <w:rFonts w:ascii="Arial" w:hAnsi="Arial" w:cs="Arial"/>
                <w:sz w:val="20"/>
                <w:lang w:val="lt-LT"/>
              </w:rPr>
              <w:t>60 (šešiasdešimt)</w:t>
            </w:r>
            <w:r w:rsidR="002E0E9B" w:rsidRPr="000F4FD2">
              <w:rPr>
                <w:rFonts w:ascii="Arial" w:hAnsi="Arial" w:cs="Arial"/>
                <w:sz w:val="20"/>
                <w:lang w:val="lt-LT"/>
              </w:rPr>
              <w:t xml:space="preserve"> </w:t>
            </w:r>
            <w:r w:rsidR="00B121F5" w:rsidRPr="000F4FD2">
              <w:rPr>
                <w:rFonts w:ascii="Arial" w:hAnsi="Arial" w:cs="Arial"/>
                <w:sz w:val="20"/>
                <w:lang w:val="lt-LT"/>
              </w:rPr>
              <w:t xml:space="preserve">mėn. nuo Sutarties įsigaliojimo dienos. </w:t>
            </w:r>
          </w:p>
          <w:p w14:paraId="238A36B5" w14:textId="150CAA8C" w:rsidR="003D270A" w:rsidRPr="000F4FD2" w:rsidRDefault="00174951" w:rsidP="001C7F45">
            <w:pPr>
              <w:ind w:left="0" w:firstLine="0"/>
              <w:jc w:val="both"/>
              <w:rPr>
                <w:rStyle w:val="PlaceholderText"/>
                <w:rFonts w:ascii="Arial" w:hAnsi="Arial" w:cs="Arial"/>
                <w:color w:val="auto"/>
                <w:sz w:val="20"/>
                <w:lang w:val="lt-LT"/>
              </w:rPr>
            </w:pPr>
            <w:bookmarkStart w:id="8" w:name="_Hlk118983381"/>
            <w:r w:rsidRPr="000F4FD2">
              <w:rPr>
                <w:rFonts w:ascii="Arial" w:hAnsi="Arial" w:cs="Arial"/>
                <w:sz w:val="20"/>
                <w:lang w:val="lt-LT"/>
              </w:rPr>
              <w:t xml:space="preserve">Pirmaisiais Sutarties vykdymo metais nei viena Šalis neturi teisės nutraukti Sutarties (išskyrus </w:t>
            </w:r>
            <w:r w:rsidR="00B75F8D" w:rsidRPr="000F4FD2">
              <w:rPr>
                <w:rFonts w:ascii="Arial" w:hAnsi="Arial" w:cs="Arial"/>
                <w:sz w:val="20"/>
                <w:lang w:val="lt-LT"/>
              </w:rPr>
              <w:t>Sutarties b</w:t>
            </w:r>
            <w:r w:rsidRPr="000F4FD2">
              <w:rPr>
                <w:rFonts w:ascii="Arial" w:hAnsi="Arial" w:cs="Arial"/>
                <w:sz w:val="20"/>
                <w:lang w:val="lt-LT"/>
              </w:rPr>
              <w:t>endrųjų sąlygų 9.3. skyriuje numatytais atvejais). Po pirmųjų Sutarties vykdymo metų kiekviena Sutarties Šalis turi teisę nutraukti Sutartį  vienašališkai</w:t>
            </w:r>
            <w:r w:rsidR="005D52DF" w:rsidRPr="000F4FD2">
              <w:rPr>
                <w:rFonts w:ascii="Arial" w:hAnsi="Arial" w:cs="Arial"/>
                <w:sz w:val="20"/>
                <w:lang w:val="lt-LT"/>
              </w:rPr>
              <w:t>. A</w:t>
            </w:r>
            <w:r w:rsidRPr="000F4FD2">
              <w:rPr>
                <w:rFonts w:ascii="Arial" w:hAnsi="Arial" w:cs="Arial"/>
                <w:sz w:val="20"/>
                <w:lang w:val="lt-LT"/>
              </w:rPr>
              <w:t>pie tokį nutraukimą Sutarties Šalis privalo raštu įspėti kitą Šalį ne vėliau kaip prieš 6 (šešis) mėnesius.</w:t>
            </w:r>
            <w:bookmarkEnd w:id="8"/>
          </w:p>
        </w:tc>
      </w:tr>
      <w:tr w:rsidR="00073329" w:rsidRPr="006507C8" w14:paraId="7DAAEF02" w14:textId="77777777" w:rsidTr="1F5E3ABD">
        <w:tc>
          <w:tcPr>
            <w:tcW w:w="370" w:type="dxa"/>
          </w:tcPr>
          <w:p w14:paraId="41C2CB18" w14:textId="77777777" w:rsidR="00073329" w:rsidRPr="000F4FD2" w:rsidRDefault="00073329" w:rsidP="0066748A">
            <w:pPr>
              <w:pStyle w:val="ListParagraph"/>
              <w:numPr>
                <w:ilvl w:val="0"/>
                <w:numId w:val="5"/>
              </w:numPr>
              <w:spacing w:after="0"/>
              <w:jc w:val="left"/>
              <w:rPr>
                <w:rFonts w:ascii="Arial" w:hAnsi="Arial" w:cs="Arial"/>
                <w:b/>
                <w:caps/>
                <w:szCs w:val="20"/>
                <w:lang w:val="lt-LT"/>
              </w:rPr>
            </w:pPr>
          </w:p>
        </w:tc>
        <w:tc>
          <w:tcPr>
            <w:tcW w:w="2277" w:type="dxa"/>
          </w:tcPr>
          <w:p w14:paraId="1A7D82F7" w14:textId="77777777" w:rsidR="00073329" w:rsidRPr="000F4FD2" w:rsidRDefault="00073329" w:rsidP="00073329">
            <w:pPr>
              <w:spacing w:before="120"/>
              <w:ind w:left="0" w:firstLine="0"/>
              <w:rPr>
                <w:rFonts w:ascii="Arial" w:hAnsi="Arial" w:cs="Arial"/>
                <w:sz w:val="20"/>
                <w:lang w:val="lt-LT"/>
              </w:rPr>
            </w:pPr>
            <w:r w:rsidRPr="000F4FD2">
              <w:rPr>
                <w:rFonts w:ascii="Arial" w:hAnsi="Arial" w:cs="Arial"/>
                <w:b/>
                <w:sz w:val="20"/>
                <w:lang w:val="lt-LT"/>
              </w:rPr>
              <w:t>Objektas</w:t>
            </w:r>
          </w:p>
          <w:p w14:paraId="68F622B9" w14:textId="20457769" w:rsidR="00073329" w:rsidRPr="000F4FD2" w:rsidRDefault="00073329" w:rsidP="00073329">
            <w:pPr>
              <w:spacing w:before="120"/>
              <w:ind w:left="0" w:firstLine="0"/>
              <w:rPr>
                <w:rFonts w:ascii="Arial" w:hAnsi="Arial" w:cs="Arial"/>
                <w:b/>
                <w:sz w:val="20"/>
                <w:lang w:val="lt-LT"/>
              </w:rPr>
            </w:pPr>
            <w:r w:rsidRPr="000F4FD2">
              <w:rPr>
                <w:rFonts w:ascii="Arial" w:hAnsi="Arial" w:cs="Arial"/>
                <w:i/>
                <w:sz w:val="20"/>
                <w:lang w:val="lt-LT"/>
              </w:rPr>
              <w:lastRenderedPageBreak/>
              <w:t>[</w:t>
            </w:r>
            <w:r w:rsidR="00D25530" w:rsidRPr="000F4FD2">
              <w:rPr>
                <w:rFonts w:ascii="Arial" w:hAnsi="Arial" w:cs="Arial"/>
                <w:i/>
                <w:sz w:val="20"/>
                <w:lang w:val="lt-LT"/>
              </w:rPr>
              <w:t xml:space="preserve">Sąvoka </w:t>
            </w:r>
            <w:r w:rsidRPr="000F4FD2">
              <w:rPr>
                <w:rFonts w:ascii="Arial" w:hAnsi="Arial" w:cs="Arial"/>
                <w:i/>
                <w:sz w:val="20"/>
                <w:lang w:val="lt-LT"/>
              </w:rPr>
              <w:t>1.1.1</w:t>
            </w:r>
            <w:r w:rsidR="00DC7E0C" w:rsidRPr="000F4FD2">
              <w:rPr>
                <w:rFonts w:ascii="Arial" w:hAnsi="Arial" w:cs="Arial"/>
                <w:i/>
                <w:sz w:val="20"/>
                <w:lang w:val="lt-LT"/>
              </w:rPr>
              <w:t>3</w:t>
            </w:r>
            <w:r w:rsidRPr="000F4FD2">
              <w:rPr>
                <w:rFonts w:ascii="Arial" w:hAnsi="Arial" w:cs="Arial"/>
                <w:i/>
                <w:sz w:val="20"/>
                <w:lang w:val="lt-LT"/>
              </w:rPr>
              <w:t xml:space="preserve"> punktas]</w:t>
            </w:r>
          </w:p>
        </w:tc>
        <w:tc>
          <w:tcPr>
            <w:tcW w:w="7271" w:type="dxa"/>
            <w:gridSpan w:val="2"/>
          </w:tcPr>
          <w:p w14:paraId="66EB63E2" w14:textId="26721704" w:rsidR="00495490" w:rsidRDefault="00495490" w:rsidP="00531866">
            <w:pPr>
              <w:spacing w:before="120"/>
              <w:ind w:left="0" w:firstLine="0"/>
              <w:jc w:val="both"/>
              <w:rPr>
                <w:rFonts w:ascii="Arial" w:hAnsi="Arial" w:cs="Arial"/>
                <w:b/>
                <w:bCs/>
                <w:sz w:val="20"/>
                <w:lang w:val="lt-LT"/>
              </w:rPr>
            </w:pPr>
            <w:r w:rsidRPr="00BB28F9">
              <w:rPr>
                <w:rFonts w:ascii="Arial" w:hAnsi="Arial" w:cs="Arial"/>
                <w:b/>
                <w:bCs/>
                <w:sz w:val="20"/>
                <w:lang w:val="lt-LT"/>
              </w:rPr>
              <w:lastRenderedPageBreak/>
              <w:t xml:space="preserve">Infrastruktūros priežiūros centro  </w:t>
            </w:r>
            <w:r w:rsidR="00500E45">
              <w:rPr>
                <w:rFonts w:ascii="Arial" w:hAnsi="Arial" w:cs="Arial"/>
                <w:b/>
                <w:bCs/>
                <w:sz w:val="20"/>
                <w:lang w:val="lt-LT"/>
              </w:rPr>
              <w:t>Rytų</w:t>
            </w:r>
            <w:r w:rsidRPr="00BB28F9">
              <w:rPr>
                <w:rFonts w:ascii="Arial" w:hAnsi="Arial" w:cs="Arial"/>
                <w:b/>
                <w:bCs/>
                <w:sz w:val="20"/>
                <w:lang w:val="lt-LT"/>
              </w:rPr>
              <w:t xml:space="preserve"> regiono 110 - 400 </w:t>
            </w:r>
            <w:proofErr w:type="spellStart"/>
            <w:r w:rsidRPr="00BB28F9">
              <w:rPr>
                <w:rFonts w:ascii="Arial" w:hAnsi="Arial" w:cs="Arial"/>
                <w:b/>
                <w:bCs/>
                <w:sz w:val="20"/>
                <w:lang w:val="lt-LT"/>
              </w:rPr>
              <w:t>kV</w:t>
            </w:r>
            <w:proofErr w:type="spellEnd"/>
            <w:r w:rsidRPr="00BB28F9">
              <w:rPr>
                <w:rFonts w:ascii="Arial" w:hAnsi="Arial" w:cs="Arial"/>
                <w:b/>
                <w:bCs/>
                <w:sz w:val="20"/>
                <w:lang w:val="lt-LT"/>
              </w:rPr>
              <w:t xml:space="preserve"> oro linijos.</w:t>
            </w:r>
          </w:p>
          <w:p w14:paraId="33655145" w14:textId="0CBA6CC4" w:rsidR="00531866" w:rsidRPr="000F4FD2" w:rsidRDefault="00531866" w:rsidP="00531866">
            <w:pPr>
              <w:spacing w:before="120"/>
              <w:ind w:left="0" w:firstLine="0"/>
              <w:jc w:val="both"/>
              <w:rPr>
                <w:rStyle w:val="NormalBold"/>
                <w:rFonts w:ascii="Arial" w:hAnsi="Arial" w:cs="Arial"/>
                <w:b w:val="0"/>
                <w:sz w:val="20"/>
                <w:lang w:val="lt-LT"/>
              </w:rPr>
            </w:pPr>
            <w:r w:rsidRPr="000F4FD2">
              <w:rPr>
                <w:rFonts w:ascii="Arial" w:hAnsi="Arial" w:cs="Arial"/>
                <w:sz w:val="20"/>
                <w:lang w:val="lt-LT"/>
              </w:rPr>
              <w:lastRenderedPageBreak/>
              <w:t xml:space="preserve">Užsakovui pareikalavus, Rangovas privalo darbus atlikti kitų regionų 110 – 400 </w:t>
            </w:r>
            <w:proofErr w:type="spellStart"/>
            <w:r w:rsidRPr="000F4FD2">
              <w:rPr>
                <w:rFonts w:ascii="Arial" w:hAnsi="Arial" w:cs="Arial"/>
                <w:sz w:val="20"/>
                <w:lang w:val="lt-LT"/>
              </w:rPr>
              <w:t>kV</w:t>
            </w:r>
            <w:proofErr w:type="spellEnd"/>
            <w:r w:rsidRPr="000F4FD2">
              <w:rPr>
                <w:rFonts w:ascii="Arial" w:hAnsi="Arial" w:cs="Arial"/>
                <w:sz w:val="20"/>
                <w:lang w:val="lt-LT"/>
              </w:rPr>
              <w:t xml:space="preserve"> oro linijose.</w:t>
            </w:r>
          </w:p>
          <w:p w14:paraId="459EF1B1" w14:textId="2AB3BFF4" w:rsidR="00073329" w:rsidRPr="000F4FD2" w:rsidRDefault="00073329" w:rsidP="00073329">
            <w:pPr>
              <w:spacing w:before="120"/>
              <w:ind w:left="0" w:firstLine="0"/>
              <w:jc w:val="both"/>
              <w:rPr>
                <w:rStyle w:val="PlaceholderText"/>
                <w:rFonts w:ascii="Arial" w:hAnsi="Arial" w:cs="Arial"/>
                <w:color w:val="auto"/>
                <w:sz w:val="20"/>
                <w:lang w:val="lt-LT"/>
              </w:rPr>
            </w:pPr>
            <w:r w:rsidRPr="000F4FD2">
              <w:rPr>
                <w:rStyle w:val="normaltextrun"/>
                <w:rFonts w:ascii="Arial" w:hAnsi="Arial" w:cs="Arial"/>
                <w:color w:val="000000"/>
                <w:sz w:val="20"/>
                <w:shd w:val="clear" w:color="auto" w:fill="FFFFFF"/>
                <w:lang w:val="lt-LT"/>
              </w:rPr>
              <w:t xml:space="preserve">Apie planuojamą eksploatuojamų </w:t>
            </w:r>
            <w:r w:rsidR="00B5496C" w:rsidRPr="000F4FD2">
              <w:rPr>
                <w:rStyle w:val="normaltextrun"/>
                <w:rFonts w:ascii="Arial" w:hAnsi="Arial" w:cs="Arial"/>
                <w:color w:val="000000"/>
                <w:sz w:val="20"/>
                <w:shd w:val="clear" w:color="auto" w:fill="FFFFFF"/>
                <w:lang w:val="lt-LT"/>
              </w:rPr>
              <w:t>oro linijų</w:t>
            </w:r>
            <w:r w:rsidRPr="000F4FD2">
              <w:rPr>
                <w:rStyle w:val="normaltextrun"/>
                <w:rFonts w:ascii="Arial" w:hAnsi="Arial" w:cs="Arial"/>
                <w:color w:val="000000"/>
                <w:sz w:val="20"/>
                <w:shd w:val="clear" w:color="auto" w:fill="FFFFFF"/>
                <w:lang w:val="lt-LT"/>
              </w:rPr>
              <w:t xml:space="preserve"> kiekio pasikeitimą (padidėjimą ar sumažėjimą</w:t>
            </w:r>
            <w:r w:rsidRPr="000F4FD2">
              <w:rPr>
                <w:rStyle w:val="normaltextrun"/>
                <w:rFonts w:ascii="Arial" w:hAnsi="Arial" w:cs="Arial"/>
                <w:sz w:val="20"/>
                <w:shd w:val="clear" w:color="auto" w:fill="FFFFFF"/>
                <w:lang w:val="lt-LT"/>
              </w:rPr>
              <w:t>) ar naujų Įrenginių eksploatavimo pradžią Užsakovas informuoja Rangovą prieš 2 mėnesius, o Rangovas įsipareigoja Darbus atlikti visuose regiono Objektuose ir Įrenginiuose.</w:t>
            </w:r>
          </w:p>
        </w:tc>
      </w:tr>
      <w:tr w:rsidR="003D270A" w:rsidRPr="006507C8" w14:paraId="1ACF3BD7" w14:textId="77777777" w:rsidTr="1F5E3ABD">
        <w:tc>
          <w:tcPr>
            <w:tcW w:w="370" w:type="dxa"/>
          </w:tcPr>
          <w:p w14:paraId="088B10FF" w14:textId="77777777" w:rsidR="003D270A" w:rsidRPr="000F4FD2" w:rsidRDefault="003D270A" w:rsidP="0066748A">
            <w:pPr>
              <w:pStyle w:val="ListParagraph"/>
              <w:numPr>
                <w:ilvl w:val="0"/>
                <w:numId w:val="5"/>
              </w:numPr>
              <w:spacing w:after="0"/>
              <w:jc w:val="left"/>
              <w:rPr>
                <w:rFonts w:ascii="Arial" w:hAnsi="Arial" w:cs="Arial"/>
                <w:b/>
                <w:caps/>
                <w:szCs w:val="20"/>
                <w:lang w:val="lt-LT"/>
              </w:rPr>
            </w:pPr>
          </w:p>
        </w:tc>
        <w:tc>
          <w:tcPr>
            <w:tcW w:w="2277" w:type="dxa"/>
          </w:tcPr>
          <w:p w14:paraId="6A80FB22" w14:textId="77777777" w:rsidR="003D270A" w:rsidRPr="000F4FD2" w:rsidRDefault="003D270A" w:rsidP="003D270A">
            <w:pPr>
              <w:spacing w:before="120"/>
              <w:ind w:left="0" w:firstLine="0"/>
              <w:rPr>
                <w:rFonts w:ascii="Arial" w:hAnsi="Arial" w:cs="Arial"/>
                <w:sz w:val="20"/>
                <w:lang w:val="lt-LT"/>
              </w:rPr>
            </w:pPr>
            <w:r w:rsidRPr="000F4FD2">
              <w:rPr>
                <w:rFonts w:ascii="Arial" w:hAnsi="Arial" w:cs="Arial"/>
                <w:b/>
                <w:sz w:val="20"/>
                <w:lang w:val="lt-LT"/>
              </w:rPr>
              <w:t>Pagrindiniai darbai</w:t>
            </w:r>
          </w:p>
          <w:p w14:paraId="5A17C700" w14:textId="1954D987" w:rsidR="003D270A" w:rsidRPr="000F4FD2" w:rsidRDefault="003D270A" w:rsidP="003D270A">
            <w:pPr>
              <w:spacing w:before="120"/>
              <w:ind w:left="0" w:firstLine="0"/>
              <w:rPr>
                <w:rFonts w:ascii="Arial" w:hAnsi="Arial" w:cs="Arial"/>
                <w:b/>
                <w:sz w:val="20"/>
                <w:lang w:val="lt-LT"/>
              </w:rPr>
            </w:pPr>
            <w:r w:rsidRPr="000F4FD2">
              <w:rPr>
                <w:rFonts w:ascii="Arial" w:hAnsi="Arial" w:cs="Arial"/>
                <w:i/>
                <w:sz w:val="20"/>
                <w:lang w:val="lt-LT"/>
              </w:rPr>
              <w:t>[</w:t>
            </w:r>
            <w:r w:rsidR="00D25530" w:rsidRPr="000F4FD2">
              <w:rPr>
                <w:rFonts w:ascii="Arial" w:hAnsi="Arial" w:cs="Arial"/>
                <w:i/>
                <w:sz w:val="20"/>
                <w:lang w:val="lt-LT"/>
              </w:rPr>
              <w:t xml:space="preserve">Sąvoka </w:t>
            </w:r>
            <w:r w:rsidRPr="000F4FD2">
              <w:rPr>
                <w:rFonts w:ascii="Arial" w:hAnsi="Arial" w:cs="Arial"/>
                <w:i/>
                <w:sz w:val="20"/>
                <w:lang w:val="lt-LT"/>
              </w:rPr>
              <w:t>1.1.1</w:t>
            </w:r>
            <w:r w:rsidR="00DC7E0C" w:rsidRPr="000F4FD2">
              <w:rPr>
                <w:rFonts w:ascii="Arial" w:hAnsi="Arial" w:cs="Arial"/>
                <w:i/>
                <w:sz w:val="20"/>
                <w:lang w:val="lt-LT"/>
              </w:rPr>
              <w:t>4</w:t>
            </w:r>
            <w:r w:rsidRPr="000F4FD2">
              <w:rPr>
                <w:rFonts w:ascii="Arial" w:hAnsi="Arial" w:cs="Arial"/>
                <w:i/>
                <w:sz w:val="20"/>
                <w:lang w:val="lt-LT"/>
              </w:rPr>
              <w:t xml:space="preserve"> punktas]</w:t>
            </w:r>
          </w:p>
        </w:tc>
        <w:tc>
          <w:tcPr>
            <w:tcW w:w="7271" w:type="dxa"/>
            <w:gridSpan w:val="2"/>
          </w:tcPr>
          <w:p w14:paraId="1B54EB35" w14:textId="4DE609FD" w:rsidR="00B81812" w:rsidRPr="000F4FD2" w:rsidRDefault="00B81812" w:rsidP="00B81812">
            <w:pPr>
              <w:spacing w:before="120"/>
              <w:ind w:left="0" w:firstLine="0"/>
              <w:jc w:val="both"/>
              <w:rPr>
                <w:rFonts w:ascii="Arial" w:hAnsi="Arial" w:cs="Arial"/>
                <w:sz w:val="20"/>
                <w:lang w:val="lt-LT"/>
              </w:rPr>
            </w:pPr>
            <w:r w:rsidRPr="000F4FD2">
              <w:rPr>
                <w:rFonts w:ascii="Arial" w:hAnsi="Arial" w:cs="Arial"/>
                <w:sz w:val="20"/>
                <w:lang w:val="lt-LT"/>
              </w:rPr>
              <w:t>Darbai, kuriuos turės atlikti pats Rangovas, t. y. Darbai kurie negali būti perduoti subrangovams</w:t>
            </w:r>
            <w:r w:rsidR="005F5774" w:rsidRPr="000F4FD2">
              <w:rPr>
                <w:rFonts w:ascii="Arial" w:hAnsi="Arial" w:cs="Arial"/>
                <w:sz w:val="20"/>
                <w:lang w:val="lt-LT"/>
              </w:rPr>
              <w:t>:</w:t>
            </w:r>
          </w:p>
          <w:p w14:paraId="52D334F6" w14:textId="77777777" w:rsidR="00B5496C" w:rsidRPr="000F4FD2" w:rsidRDefault="00B5496C" w:rsidP="00DA5948">
            <w:pPr>
              <w:pStyle w:val="ListParagraph"/>
              <w:numPr>
                <w:ilvl w:val="0"/>
                <w:numId w:val="9"/>
              </w:numPr>
              <w:rPr>
                <w:rFonts w:ascii="Arial" w:hAnsi="Arial" w:cs="Arial"/>
                <w:szCs w:val="20"/>
                <w:lang w:val="lt-LT"/>
              </w:rPr>
            </w:pPr>
            <w:r w:rsidRPr="000F4FD2">
              <w:rPr>
                <w:rFonts w:ascii="Arial" w:hAnsi="Arial" w:cs="Arial"/>
                <w:szCs w:val="20"/>
                <w:lang w:val="lt-LT"/>
              </w:rPr>
              <w:t>Atramų keitimo darbai;</w:t>
            </w:r>
          </w:p>
          <w:p w14:paraId="0BA3AB05" w14:textId="38316774" w:rsidR="00B5496C" w:rsidRPr="000F4FD2" w:rsidRDefault="00B5496C" w:rsidP="00DA5948">
            <w:pPr>
              <w:pStyle w:val="ListParagraph"/>
              <w:numPr>
                <w:ilvl w:val="0"/>
                <w:numId w:val="9"/>
              </w:numPr>
              <w:rPr>
                <w:rFonts w:ascii="Arial" w:hAnsi="Arial" w:cs="Arial"/>
                <w:szCs w:val="20"/>
                <w:lang w:val="lt-LT"/>
              </w:rPr>
            </w:pPr>
            <w:r w:rsidRPr="000F4FD2">
              <w:rPr>
                <w:rFonts w:ascii="Arial" w:hAnsi="Arial" w:cs="Arial"/>
                <w:szCs w:val="20"/>
                <w:lang w:val="lt-LT"/>
              </w:rPr>
              <w:t>Laidų ir žaibosaugos trosų keitimo</w:t>
            </w:r>
            <w:r w:rsidR="00845370" w:rsidRPr="000F4FD2">
              <w:rPr>
                <w:rFonts w:ascii="Arial" w:hAnsi="Arial" w:cs="Arial"/>
                <w:szCs w:val="20"/>
                <w:lang w:val="lt-LT"/>
              </w:rPr>
              <w:t xml:space="preserve"> ar reguliavimo</w:t>
            </w:r>
            <w:r w:rsidRPr="000F4FD2">
              <w:rPr>
                <w:rFonts w:ascii="Arial" w:hAnsi="Arial" w:cs="Arial"/>
                <w:szCs w:val="20"/>
                <w:lang w:val="lt-LT"/>
              </w:rPr>
              <w:t xml:space="preserve"> darbai</w:t>
            </w:r>
            <w:r w:rsidR="00032E66" w:rsidRPr="000F4FD2">
              <w:rPr>
                <w:rFonts w:ascii="Arial" w:hAnsi="Arial" w:cs="Arial"/>
                <w:szCs w:val="20"/>
                <w:lang w:val="lt-LT"/>
              </w:rPr>
              <w:t>.</w:t>
            </w:r>
          </w:p>
          <w:p w14:paraId="5D3A25F6" w14:textId="0A60C520" w:rsidR="003D270A" w:rsidRPr="000F4FD2" w:rsidRDefault="00B81812" w:rsidP="00B81812">
            <w:pPr>
              <w:spacing w:before="120"/>
              <w:ind w:left="0" w:firstLine="0"/>
              <w:jc w:val="both"/>
              <w:rPr>
                <w:rStyle w:val="NormalBold"/>
                <w:rFonts w:ascii="Arial" w:hAnsi="Arial" w:cs="Arial"/>
                <w:b w:val="0"/>
                <w:sz w:val="20"/>
                <w:highlight w:val="lightGray"/>
                <w:lang w:val="lt-LT"/>
              </w:rPr>
            </w:pPr>
            <w:r w:rsidRPr="000F4FD2">
              <w:rPr>
                <w:rFonts w:ascii="Arial" w:hAnsi="Arial" w:cs="Arial"/>
                <w:sz w:val="20"/>
                <w:lang w:val="lt-LT"/>
              </w:rPr>
              <w:t>Jei Rangovas šiuos Darbus perduoda Subrangovui, Užsakovas turi teisę nutraukti Sutartį.</w:t>
            </w:r>
          </w:p>
        </w:tc>
      </w:tr>
      <w:tr w:rsidR="0065380E" w:rsidRPr="006507C8" w14:paraId="49EE62AB" w14:textId="77777777" w:rsidTr="1F5E3ABD">
        <w:tc>
          <w:tcPr>
            <w:tcW w:w="370" w:type="dxa"/>
          </w:tcPr>
          <w:p w14:paraId="29D117B2" w14:textId="77777777" w:rsidR="0065380E" w:rsidRPr="000F4FD2" w:rsidRDefault="0065380E" w:rsidP="0065380E">
            <w:pPr>
              <w:pStyle w:val="ListParagraph"/>
              <w:numPr>
                <w:ilvl w:val="0"/>
                <w:numId w:val="5"/>
              </w:numPr>
              <w:spacing w:after="0"/>
              <w:jc w:val="left"/>
              <w:rPr>
                <w:rFonts w:ascii="Arial" w:hAnsi="Arial" w:cs="Arial"/>
                <w:b/>
                <w:caps/>
                <w:szCs w:val="20"/>
                <w:lang w:val="lt-LT"/>
              </w:rPr>
            </w:pPr>
          </w:p>
        </w:tc>
        <w:tc>
          <w:tcPr>
            <w:tcW w:w="2277" w:type="dxa"/>
          </w:tcPr>
          <w:p w14:paraId="3F0BE89B" w14:textId="77777777" w:rsidR="0065380E" w:rsidRPr="000F4FD2" w:rsidRDefault="0065380E" w:rsidP="0065380E">
            <w:pPr>
              <w:spacing w:before="120"/>
              <w:ind w:left="0" w:firstLine="0"/>
              <w:rPr>
                <w:rFonts w:ascii="Arial" w:hAnsi="Arial" w:cs="Arial"/>
                <w:sz w:val="20"/>
                <w:lang w:val="lt-LT"/>
              </w:rPr>
            </w:pPr>
            <w:r w:rsidRPr="000F4FD2">
              <w:rPr>
                <w:rFonts w:ascii="Arial" w:hAnsi="Arial" w:cs="Arial"/>
                <w:b/>
                <w:sz w:val="20"/>
                <w:lang w:val="lt-LT"/>
              </w:rPr>
              <w:t>Pirkimas</w:t>
            </w:r>
          </w:p>
          <w:p w14:paraId="5586D630" w14:textId="476700B0" w:rsidR="0065380E" w:rsidRPr="000F4FD2" w:rsidRDefault="0065380E" w:rsidP="0065380E">
            <w:pPr>
              <w:spacing w:before="120"/>
              <w:ind w:left="0" w:firstLine="0"/>
              <w:rPr>
                <w:rFonts w:ascii="Arial" w:hAnsi="Arial" w:cs="Arial"/>
                <w:b/>
                <w:sz w:val="20"/>
                <w:lang w:val="lt-LT"/>
              </w:rPr>
            </w:pPr>
            <w:r w:rsidRPr="000F4FD2">
              <w:rPr>
                <w:rFonts w:ascii="Arial" w:hAnsi="Arial" w:cs="Arial"/>
                <w:i/>
                <w:sz w:val="20"/>
                <w:lang w:val="lt-LT"/>
              </w:rPr>
              <w:t>[</w:t>
            </w:r>
            <w:r w:rsidR="00D25530" w:rsidRPr="000F4FD2">
              <w:rPr>
                <w:rFonts w:ascii="Arial" w:hAnsi="Arial" w:cs="Arial"/>
                <w:i/>
                <w:sz w:val="20"/>
                <w:lang w:val="lt-LT"/>
              </w:rPr>
              <w:t xml:space="preserve">Sąvoka </w:t>
            </w:r>
            <w:r w:rsidRPr="000F4FD2">
              <w:rPr>
                <w:rFonts w:ascii="Arial" w:hAnsi="Arial" w:cs="Arial"/>
                <w:i/>
                <w:sz w:val="20"/>
                <w:lang w:val="lt-LT"/>
              </w:rPr>
              <w:t>1.1.1</w:t>
            </w:r>
            <w:r w:rsidR="00DC7E0C" w:rsidRPr="000F4FD2">
              <w:rPr>
                <w:rFonts w:ascii="Arial" w:hAnsi="Arial" w:cs="Arial"/>
                <w:i/>
                <w:sz w:val="20"/>
                <w:lang w:val="lt-LT"/>
              </w:rPr>
              <w:t>6</w:t>
            </w:r>
            <w:r w:rsidRPr="000F4FD2">
              <w:rPr>
                <w:rFonts w:ascii="Arial" w:hAnsi="Arial" w:cs="Arial"/>
                <w:i/>
                <w:sz w:val="20"/>
                <w:lang w:val="lt-LT"/>
              </w:rPr>
              <w:t xml:space="preserve"> punktas]</w:t>
            </w:r>
          </w:p>
        </w:tc>
        <w:tc>
          <w:tcPr>
            <w:tcW w:w="7271" w:type="dxa"/>
            <w:gridSpan w:val="2"/>
          </w:tcPr>
          <w:p w14:paraId="30D3D711" w14:textId="46CFD754" w:rsidR="0065380E" w:rsidRPr="001440CB" w:rsidRDefault="00495490" w:rsidP="0065380E">
            <w:pPr>
              <w:spacing w:before="120"/>
              <w:ind w:left="0" w:firstLine="0"/>
              <w:jc w:val="both"/>
              <w:rPr>
                <w:rFonts w:ascii="Arial" w:hAnsi="Arial" w:cs="Arial"/>
                <w:sz w:val="20"/>
                <w:highlight w:val="lightGray"/>
                <w:lang w:val="lt-LT"/>
              </w:rPr>
            </w:pPr>
            <w:r w:rsidRPr="001440CB">
              <w:rPr>
                <w:rFonts w:ascii="Arial" w:hAnsi="Arial" w:cs="Arial"/>
                <w:sz w:val="20"/>
                <w:lang w:val="lt-LT"/>
              </w:rPr>
              <w:t xml:space="preserve">Infrastruktūros priežiūros centro  </w:t>
            </w:r>
            <w:r w:rsidR="00505845">
              <w:rPr>
                <w:rFonts w:ascii="Arial" w:hAnsi="Arial" w:cs="Arial"/>
                <w:sz w:val="20"/>
                <w:lang w:val="lt-LT"/>
              </w:rPr>
              <w:t>Vakarų</w:t>
            </w:r>
            <w:r w:rsidRPr="001440CB">
              <w:rPr>
                <w:rFonts w:ascii="Arial" w:hAnsi="Arial" w:cs="Arial"/>
                <w:sz w:val="20"/>
                <w:lang w:val="lt-LT"/>
              </w:rPr>
              <w:t xml:space="preserve"> regiono 110 - 400 </w:t>
            </w:r>
            <w:proofErr w:type="spellStart"/>
            <w:r w:rsidRPr="001440CB">
              <w:rPr>
                <w:rFonts w:ascii="Arial" w:hAnsi="Arial" w:cs="Arial"/>
                <w:sz w:val="20"/>
                <w:lang w:val="lt-LT"/>
              </w:rPr>
              <w:t>kV</w:t>
            </w:r>
            <w:proofErr w:type="spellEnd"/>
            <w:r w:rsidRPr="001440CB">
              <w:rPr>
                <w:rFonts w:ascii="Arial" w:hAnsi="Arial" w:cs="Arial"/>
                <w:sz w:val="20"/>
                <w:lang w:val="lt-LT"/>
              </w:rPr>
              <w:t xml:space="preserve"> oro linijų eks</w:t>
            </w:r>
            <w:r w:rsidR="001440CB" w:rsidRPr="001440CB">
              <w:rPr>
                <w:rFonts w:ascii="Arial" w:hAnsi="Arial" w:cs="Arial"/>
                <w:sz w:val="20"/>
                <w:lang w:val="lt-LT"/>
              </w:rPr>
              <w:t>ploatavimo darbai.</w:t>
            </w:r>
          </w:p>
        </w:tc>
      </w:tr>
      <w:tr w:rsidR="0065380E" w:rsidRPr="006507C8" w14:paraId="2555111F" w14:textId="77777777" w:rsidTr="1F5E3ABD">
        <w:tc>
          <w:tcPr>
            <w:tcW w:w="370" w:type="dxa"/>
          </w:tcPr>
          <w:p w14:paraId="01D09F4F" w14:textId="77777777" w:rsidR="0065380E" w:rsidRPr="000F4FD2" w:rsidRDefault="0065380E" w:rsidP="0065380E">
            <w:pPr>
              <w:pStyle w:val="ListParagraph"/>
              <w:numPr>
                <w:ilvl w:val="0"/>
                <w:numId w:val="5"/>
              </w:numPr>
              <w:spacing w:after="0"/>
              <w:jc w:val="left"/>
              <w:rPr>
                <w:rFonts w:ascii="Arial" w:hAnsi="Arial" w:cs="Arial"/>
                <w:b/>
                <w:caps/>
                <w:szCs w:val="20"/>
                <w:lang w:val="lt-LT"/>
              </w:rPr>
            </w:pPr>
          </w:p>
        </w:tc>
        <w:tc>
          <w:tcPr>
            <w:tcW w:w="2277" w:type="dxa"/>
          </w:tcPr>
          <w:p w14:paraId="0163680B" w14:textId="77777777" w:rsidR="0065380E" w:rsidRPr="000F4FD2" w:rsidRDefault="0065380E" w:rsidP="0065380E">
            <w:pPr>
              <w:spacing w:before="120"/>
              <w:ind w:left="0" w:firstLine="0"/>
              <w:rPr>
                <w:rFonts w:ascii="Arial" w:hAnsi="Arial" w:cs="Arial"/>
                <w:sz w:val="20"/>
                <w:lang w:val="lt-LT"/>
              </w:rPr>
            </w:pPr>
            <w:r w:rsidRPr="000F4FD2">
              <w:rPr>
                <w:rFonts w:ascii="Arial" w:hAnsi="Arial" w:cs="Arial"/>
                <w:b/>
                <w:sz w:val="20"/>
                <w:lang w:val="lt-LT"/>
              </w:rPr>
              <w:t>Rangovas</w:t>
            </w:r>
          </w:p>
          <w:p w14:paraId="3B7C52B8" w14:textId="660175FD" w:rsidR="0065380E" w:rsidRPr="000F4FD2" w:rsidRDefault="0065380E" w:rsidP="0065380E">
            <w:pPr>
              <w:spacing w:before="120"/>
              <w:ind w:left="0" w:firstLine="0"/>
              <w:rPr>
                <w:rFonts w:ascii="Arial" w:hAnsi="Arial" w:cs="Arial"/>
                <w:b/>
                <w:sz w:val="20"/>
                <w:lang w:val="lt-LT"/>
              </w:rPr>
            </w:pPr>
            <w:r w:rsidRPr="000F4FD2">
              <w:rPr>
                <w:rFonts w:ascii="Arial" w:hAnsi="Arial" w:cs="Arial"/>
                <w:i/>
                <w:sz w:val="20"/>
                <w:lang w:val="lt-LT"/>
              </w:rPr>
              <w:t>[</w:t>
            </w:r>
            <w:r w:rsidR="00D25530" w:rsidRPr="000F4FD2">
              <w:rPr>
                <w:rFonts w:ascii="Arial" w:hAnsi="Arial" w:cs="Arial"/>
                <w:i/>
                <w:sz w:val="20"/>
                <w:lang w:val="lt-LT"/>
              </w:rPr>
              <w:t xml:space="preserve">Sąvoka </w:t>
            </w:r>
            <w:r w:rsidRPr="000F4FD2">
              <w:rPr>
                <w:rFonts w:ascii="Arial" w:hAnsi="Arial" w:cs="Arial"/>
                <w:i/>
                <w:sz w:val="20"/>
                <w:lang w:val="lt-LT"/>
              </w:rPr>
              <w:t>1.1.1</w:t>
            </w:r>
            <w:r w:rsidR="00DC7E0C" w:rsidRPr="000F4FD2">
              <w:rPr>
                <w:rFonts w:ascii="Arial" w:hAnsi="Arial" w:cs="Arial"/>
                <w:i/>
                <w:sz w:val="20"/>
                <w:lang w:val="lt-LT"/>
              </w:rPr>
              <w:t>9</w:t>
            </w:r>
            <w:r w:rsidRPr="000F4FD2">
              <w:rPr>
                <w:rFonts w:ascii="Arial" w:hAnsi="Arial" w:cs="Arial"/>
                <w:i/>
                <w:sz w:val="20"/>
                <w:lang w:val="lt-LT"/>
              </w:rPr>
              <w:t xml:space="preserve"> punktas]</w:t>
            </w:r>
          </w:p>
        </w:tc>
        <w:tc>
          <w:tcPr>
            <w:tcW w:w="7271" w:type="dxa"/>
            <w:gridSpan w:val="2"/>
          </w:tcPr>
          <w:p w14:paraId="2B7E3F74" w14:textId="7C2925D3" w:rsidR="0065380E" w:rsidRPr="000F4FD2" w:rsidRDefault="0065380E" w:rsidP="0065380E">
            <w:pPr>
              <w:spacing w:before="120"/>
              <w:ind w:left="0" w:firstLine="0"/>
              <w:jc w:val="both"/>
              <w:rPr>
                <w:rFonts w:ascii="Arial" w:hAnsi="Arial" w:cs="Arial"/>
                <w:sz w:val="20"/>
                <w:highlight w:val="lightGray"/>
                <w:lang w:val="lt-LT"/>
              </w:rPr>
            </w:pPr>
            <w:r w:rsidRPr="000F4FD2">
              <w:rPr>
                <w:rStyle w:val="NormalBold"/>
                <w:rFonts w:ascii="Arial" w:hAnsi="Arial" w:cs="Arial"/>
                <w:b w:val="0"/>
                <w:sz w:val="20"/>
                <w:highlight w:val="lightGray"/>
                <w:lang w:val="lt-LT"/>
              </w:rPr>
              <w:t>[Pavadinimas]</w:t>
            </w:r>
            <w:r w:rsidRPr="000F4FD2">
              <w:rPr>
                <w:rStyle w:val="NormalBold"/>
                <w:rFonts w:ascii="Arial" w:hAnsi="Arial" w:cs="Arial"/>
                <w:b w:val="0"/>
                <w:sz w:val="20"/>
                <w:lang w:val="lt-LT"/>
              </w:rPr>
              <w:t>,</w:t>
            </w:r>
            <w:r w:rsidRPr="000F4FD2">
              <w:rPr>
                <w:rStyle w:val="NormalBold"/>
                <w:rFonts w:ascii="Arial" w:hAnsi="Arial" w:cs="Arial"/>
                <w:sz w:val="20"/>
                <w:lang w:val="lt-LT"/>
              </w:rPr>
              <w:t xml:space="preserve"> </w:t>
            </w:r>
            <w:r w:rsidRPr="000F4FD2">
              <w:rPr>
                <w:rFonts w:ascii="Arial" w:hAnsi="Arial" w:cs="Arial"/>
                <w:sz w:val="20"/>
                <w:lang w:val="lt-LT"/>
              </w:rPr>
              <w:t xml:space="preserve">pagal </w:t>
            </w:r>
            <w:sdt>
              <w:sdtPr>
                <w:rPr>
                  <w:rFonts w:ascii="Arial" w:hAnsi="Arial" w:cs="Arial"/>
                  <w:sz w:val="20"/>
                  <w:lang w:val="lt-LT"/>
                </w:rPr>
                <w:id w:val="2087342940"/>
                <w:placeholder>
                  <w:docPart w:val="79B57E80153647B5A20E7CDCB228ECF3"/>
                </w:placeholder>
                <w:text/>
              </w:sdtPr>
              <w:sdtEndPr/>
              <w:sdtContent>
                <w:r w:rsidRPr="000F4FD2">
                  <w:rPr>
                    <w:rFonts w:ascii="Arial" w:hAnsi="Arial" w:cs="Arial"/>
                    <w:sz w:val="20"/>
                    <w:lang w:val="lt-LT"/>
                  </w:rPr>
                  <w:t>Lietuvos</w:t>
                </w:r>
              </w:sdtContent>
            </w:sdt>
            <w:r w:rsidRPr="000F4FD2">
              <w:rPr>
                <w:rFonts w:ascii="Arial" w:hAnsi="Arial" w:cs="Arial"/>
                <w:sz w:val="20"/>
                <w:lang w:val="lt-LT"/>
              </w:rPr>
              <w:t xml:space="preserve"> įstatymus įsteigta ir veikianti įmonė, juridinio asmens kodas </w:t>
            </w:r>
            <w:r w:rsidRPr="000F4FD2">
              <w:rPr>
                <w:rFonts w:ascii="Arial" w:hAnsi="Arial" w:cs="Arial"/>
                <w:sz w:val="20"/>
                <w:highlight w:val="lightGray"/>
                <w:lang w:val="lt-LT"/>
              </w:rPr>
              <w:t>[kodas]</w:t>
            </w:r>
            <w:r w:rsidRPr="000F4FD2">
              <w:rPr>
                <w:rFonts w:ascii="Arial" w:hAnsi="Arial" w:cs="Arial"/>
                <w:sz w:val="20"/>
                <w:lang w:val="lt-LT"/>
              </w:rPr>
              <w:t xml:space="preserve">, kurios registruota buveinė yra </w:t>
            </w:r>
            <w:r w:rsidRPr="000F4FD2">
              <w:rPr>
                <w:rFonts w:ascii="Arial" w:hAnsi="Arial" w:cs="Arial"/>
                <w:sz w:val="20"/>
                <w:highlight w:val="lightGray"/>
                <w:lang w:val="lt-LT"/>
              </w:rPr>
              <w:t>[adresas]</w:t>
            </w:r>
            <w:r w:rsidRPr="000F4FD2">
              <w:rPr>
                <w:rFonts w:ascii="Arial" w:hAnsi="Arial" w:cs="Arial"/>
                <w:sz w:val="20"/>
                <w:lang w:val="lt-LT"/>
              </w:rPr>
              <w:t>, duomenys apie bendrovę kaupiami ir saugomi Lietuvos Respublikos juridinių asmenų registre.</w:t>
            </w:r>
          </w:p>
        </w:tc>
      </w:tr>
      <w:tr w:rsidR="00CE7804" w:rsidRPr="006507C8" w14:paraId="6152F48D" w14:textId="77777777" w:rsidTr="1F5E3ABD">
        <w:tc>
          <w:tcPr>
            <w:tcW w:w="370" w:type="dxa"/>
          </w:tcPr>
          <w:p w14:paraId="6F60FF33" w14:textId="77777777" w:rsidR="00CE7804" w:rsidRPr="000F4FD2" w:rsidRDefault="00CE7804" w:rsidP="0066748A">
            <w:pPr>
              <w:pStyle w:val="ListParagraph"/>
              <w:numPr>
                <w:ilvl w:val="0"/>
                <w:numId w:val="5"/>
              </w:numPr>
              <w:spacing w:after="0"/>
              <w:jc w:val="left"/>
              <w:rPr>
                <w:rFonts w:ascii="Arial" w:hAnsi="Arial" w:cs="Arial"/>
                <w:b/>
                <w:caps/>
                <w:szCs w:val="20"/>
                <w:lang w:val="lt-LT"/>
              </w:rPr>
            </w:pPr>
          </w:p>
        </w:tc>
        <w:tc>
          <w:tcPr>
            <w:tcW w:w="2277" w:type="dxa"/>
          </w:tcPr>
          <w:p w14:paraId="4F855535" w14:textId="77777777" w:rsidR="00CE7804" w:rsidRPr="000F4FD2" w:rsidRDefault="00CE7804" w:rsidP="00CE7804">
            <w:pPr>
              <w:spacing w:before="120"/>
              <w:ind w:left="0" w:firstLine="0"/>
              <w:rPr>
                <w:rFonts w:ascii="Arial" w:hAnsi="Arial" w:cs="Arial"/>
                <w:sz w:val="20"/>
                <w:lang w:val="lt-LT"/>
              </w:rPr>
            </w:pPr>
            <w:r w:rsidRPr="000F4FD2">
              <w:rPr>
                <w:rFonts w:ascii="Arial" w:hAnsi="Arial" w:cs="Arial"/>
                <w:b/>
                <w:sz w:val="20"/>
                <w:lang w:val="lt-LT"/>
              </w:rPr>
              <w:t>Sutarties kaina*</w:t>
            </w:r>
          </w:p>
          <w:p w14:paraId="772B3691" w14:textId="7E0C0926" w:rsidR="00CE7804" w:rsidRPr="000F4FD2" w:rsidRDefault="00CE7804" w:rsidP="00CE7804">
            <w:pPr>
              <w:spacing w:before="120"/>
              <w:ind w:left="0" w:firstLine="0"/>
              <w:rPr>
                <w:rFonts w:ascii="Arial" w:hAnsi="Arial" w:cs="Arial"/>
                <w:b/>
                <w:sz w:val="20"/>
                <w:lang w:val="lt-LT"/>
              </w:rPr>
            </w:pPr>
            <w:r w:rsidRPr="000F4FD2">
              <w:rPr>
                <w:rFonts w:ascii="Arial" w:hAnsi="Arial" w:cs="Arial"/>
                <w:i/>
                <w:sz w:val="20"/>
                <w:lang w:val="lt-LT"/>
              </w:rPr>
              <w:t>[</w:t>
            </w:r>
            <w:r w:rsidR="00D25530" w:rsidRPr="000F4FD2">
              <w:rPr>
                <w:rFonts w:ascii="Arial" w:hAnsi="Arial" w:cs="Arial"/>
                <w:i/>
                <w:sz w:val="20"/>
                <w:lang w:val="lt-LT"/>
              </w:rPr>
              <w:t xml:space="preserve">Sąvoka </w:t>
            </w:r>
            <w:r w:rsidRPr="000F4FD2">
              <w:rPr>
                <w:rFonts w:ascii="Arial" w:hAnsi="Arial" w:cs="Arial"/>
                <w:i/>
                <w:sz w:val="20"/>
                <w:lang w:val="lt-LT"/>
              </w:rPr>
              <w:t>1.1.2</w:t>
            </w:r>
            <w:r w:rsidR="00DC7E0C" w:rsidRPr="000F4FD2">
              <w:rPr>
                <w:rFonts w:ascii="Arial" w:hAnsi="Arial" w:cs="Arial"/>
                <w:i/>
                <w:sz w:val="20"/>
                <w:lang w:val="lt-LT"/>
              </w:rPr>
              <w:t>3</w:t>
            </w:r>
            <w:r w:rsidRPr="000F4FD2">
              <w:rPr>
                <w:rFonts w:ascii="Arial" w:hAnsi="Arial" w:cs="Arial"/>
                <w:i/>
                <w:sz w:val="20"/>
                <w:lang w:val="lt-LT"/>
              </w:rPr>
              <w:t xml:space="preserve"> punktas]</w:t>
            </w:r>
          </w:p>
        </w:tc>
        <w:tc>
          <w:tcPr>
            <w:tcW w:w="7271" w:type="dxa"/>
            <w:gridSpan w:val="2"/>
          </w:tcPr>
          <w:p w14:paraId="29733AF8" w14:textId="5D0CC575" w:rsidR="00B81812" w:rsidRPr="004E6C9A" w:rsidRDefault="00B81812" w:rsidP="00B81812">
            <w:pPr>
              <w:spacing w:before="120"/>
              <w:ind w:left="0" w:firstLine="0"/>
              <w:jc w:val="both"/>
              <w:rPr>
                <w:rFonts w:ascii="Arial" w:hAnsi="Arial" w:cs="Arial"/>
                <w:sz w:val="20"/>
                <w:lang w:val="lt-LT"/>
              </w:rPr>
            </w:pPr>
            <w:r w:rsidRPr="004E6C9A">
              <w:rPr>
                <w:rFonts w:ascii="Arial" w:hAnsi="Arial" w:cs="Arial"/>
                <w:sz w:val="20"/>
                <w:lang w:val="lt-LT"/>
              </w:rPr>
              <w:t xml:space="preserve">Sutarties kaina be PVM*: </w:t>
            </w:r>
            <w:r w:rsidR="00500E45" w:rsidRPr="007B38FA">
              <w:rPr>
                <w:rStyle w:val="PlaceholderText"/>
                <w:rFonts w:ascii="Arial" w:hAnsi="Arial" w:cs="Arial"/>
                <w:color w:val="000000" w:themeColor="text1"/>
                <w:sz w:val="20"/>
                <w:lang w:val="fi-FI"/>
              </w:rPr>
              <w:t>14</w:t>
            </w:r>
            <w:r w:rsidR="00FF4DE1" w:rsidRPr="007B38FA">
              <w:rPr>
                <w:rStyle w:val="PlaceholderText"/>
                <w:rFonts w:ascii="Arial" w:hAnsi="Arial" w:cs="Arial"/>
                <w:color w:val="000000" w:themeColor="text1"/>
                <w:sz w:val="20"/>
                <w:lang w:val="fi-FI"/>
              </w:rPr>
              <w:t> </w:t>
            </w:r>
            <w:r w:rsidR="007B38FA" w:rsidRPr="007B38FA">
              <w:rPr>
                <w:rStyle w:val="PlaceholderText"/>
                <w:rFonts w:ascii="Arial" w:hAnsi="Arial" w:cs="Arial"/>
                <w:color w:val="000000" w:themeColor="text1"/>
                <w:sz w:val="20"/>
                <w:lang w:val="fi-FI"/>
              </w:rPr>
              <w:t>650</w:t>
            </w:r>
            <w:r w:rsidR="00FF4DE1" w:rsidRPr="007B38FA">
              <w:rPr>
                <w:rStyle w:val="PlaceholderText"/>
                <w:rFonts w:ascii="Arial" w:hAnsi="Arial" w:cs="Arial"/>
                <w:color w:val="auto"/>
                <w:sz w:val="20"/>
                <w:lang w:val="fi-FI"/>
              </w:rPr>
              <w:t xml:space="preserve"> 000,00 </w:t>
            </w:r>
            <w:r w:rsidR="00FF4DE1" w:rsidRPr="004E6C9A">
              <w:rPr>
                <w:rStyle w:val="PlaceholderText"/>
                <w:rFonts w:ascii="Arial" w:hAnsi="Arial" w:cs="Arial"/>
                <w:color w:val="auto"/>
                <w:sz w:val="20"/>
                <w:lang w:val="fi-FI"/>
              </w:rPr>
              <w:t>Eur</w:t>
            </w:r>
            <w:r w:rsidR="00D75419" w:rsidRPr="004E6C9A">
              <w:rPr>
                <w:rFonts w:ascii="Arial" w:hAnsi="Arial" w:cs="Arial"/>
                <w:sz w:val="20"/>
                <w:lang w:val="lt-LT"/>
              </w:rPr>
              <w:t>;</w:t>
            </w:r>
          </w:p>
          <w:p w14:paraId="44AA1735" w14:textId="7F98E720" w:rsidR="00B81812" w:rsidRPr="004E6C9A" w:rsidRDefault="00B81812" w:rsidP="00B81812">
            <w:pPr>
              <w:spacing w:before="120"/>
              <w:ind w:left="0" w:firstLine="0"/>
              <w:jc w:val="both"/>
              <w:rPr>
                <w:rStyle w:val="NormalBold"/>
                <w:rFonts w:ascii="Arial" w:hAnsi="Arial" w:cs="Arial"/>
                <w:b w:val="0"/>
                <w:sz w:val="20"/>
                <w:lang w:val="lt-LT"/>
              </w:rPr>
            </w:pPr>
            <w:r w:rsidRPr="004E6C9A">
              <w:rPr>
                <w:rStyle w:val="NormalBold"/>
                <w:rFonts w:ascii="Arial" w:hAnsi="Arial" w:cs="Arial"/>
                <w:b w:val="0"/>
                <w:sz w:val="20"/>
                <w:lang w:val="lt-LT"/>
              </w:rPr>
              <w:t xml:space="preserve">Pridėtinės vertės mokestis (PVM): </w:t>
            </w:r>
            <w:r w:rsidR="007B38FA" w:rsidRPr="007B38FA">
              <w:rPr>
                <w:rStyle w:val="PlaceholderText"/>
                <w:rFonts w:ascii="Arial" w:hAnsi="Arial" w:cs="Arial"/>
                <w:color w:val="000000" w:themeColor="text1"/>
                <w:sz w:val="20"/>
                <w:lang w:val="lt-LT"/>
              </w:rPr>
              <w:t>3 076</w:t>
            </w:r>
            <w:r w:rsidR="007B38FA">
              <w:rPr>
                <w:rStyle w:val="PlaceholderText"/>
                <w:rFonts w:ascii="Arial" w:hAnsi="Arial" w:cs="Arial"/>
                <w:color w:val="000000" w:themeColor="text1"/>
                <w:sz w:val="20"/>
                <w:lang w:val="lt-LT"/>
              </w:rPr>
              <w:t> </w:t>
            </w:r>
            <w:r w:rsidR="007B38FA" w:rsidRPr="007B38FA">
              <w:rPr>
                <w:rStyle w:val="PlaceholderText"/>
                <w:rFonts w:ascii="Arial" w:hAnsi="Arial" w:cs="Arial"/>
                <w:color w:val="000000" w:themeColor="text1"/>
                <w:sz w:val="20"/>
                <w:lang w:val="lt-LT"/>
              </w:rPr>
              <w:t>500</w:t>
            </w:r>
            <w:r w:rsidR="007B38FA">
              <w:rPr>
                <w:rStyle w:val="PlaceholderText"/>
                <w:rFonts w:ascii="Arial" w:hAnsi="Arial" w:cs="Arial"/>
                <w:color w:val="000000" w:themeColor="text1"/>
                <w:sz w:val="20"/>
                <w:lang w:val="lt-LT"/>
              </w:rPr>
              <w:t>,00</w:t>
            </w:r>
            <w:r w:rsidR="004E6C9A" w:rsidRPr="004E6C9A">
              <w:rPr>
                <w:rStyle w:val="PlaceholderText"/>
                <w:rFonts w:ascii="Arial" w:hAnsi="Arial" w:cs="Arial"/>
                <w:color w:val="auto"/>
                <w:sz w:val="20"/>
                <w:lang w:val="lt-LT"/>
              </w:rPr>
              <w:t xml:space="preserve"> Eur</w:t>
            </w:r>
            <w:r w:rsidR="00D75419" w:rsidRPr="004E6C9A">
              <w:rPr>
                <w:rStyle w:val="NormalBold"/>
                <w:rFonts w:ascii="Arial" w:hAnsi="Arial" w:cs="Arial"/>
                <w:b w:val="0"/>
                <w:sz w:val="20"/>
                <w:lang w:val="lt-LT"/>
              </w:rPr>
              <w:t>;</w:t>
            </w:r>
          </w:p>
          <w:p w14:paraId="53B03804" w14:textId="1E134C3A" w:rsidR="00CE7804" w:rsidRPr="004E6C9A" w:rsidRDefault="00B81812" w:rsidP="00CE7804">
            <w:pPr>
              <w:spacing w:before="120"/>
              <w:ind w:left="0" w:firstLine="0"/>
              <w:jc w:val="both"/>
              <w:rPr>
                <w:rStyle w:val="NormalBold"/>
                <w:rFonts w:ascii="Arial" w:hAnsi="Arial" w:cs="Arial"/>
                <w:b w:val="0"/>
                <w:sz w:val="20"/>
                <w:lang w:val="lt-LT"/>
              </w:rPr>
            </w:pPr>
            <w:r w:rsidRPr="004E6C9A">
              <w:rPr>
                <w:rFonts w:ascii="Arial" w:hAnsi="Arial" w:cs="Arial"/>
                <w:sz w:val="20"/>
                <w:lang w:val="lt-LT"/>
              </w:rPr>
              <w:t xml:space="preserve">Sutarties kaina su PVM: </w:t>
            </w:r>
            <w:r w:rsidR="007B38FA" w:rsidRPr="007B38FA">
              <w:rPr>
                <w:rStyle w:val="PlaceholderText"/>
                <w:rFonts w:ascii="Arial" w:hAnsi="Arial" w:cs="Arial"/>
                <w:color w:val="000000" w:themeColor="text1"/>
                <w:sz w:val="20"/>
                <w:lang w:val="lt-LT"/>
              </w:rPr>
              <w:t>17 726 500</w:t>
            </w:r>
            <w:r w:rsidR="00500E45" w:rsidRPr="00500E45">
              <w:rPr>
                <w:rStyle w:val="PlaceholderText"/>
                <w:rFonts w:ascii="Arial" w:hAnsi="Arial" w:cs="Arial"/>
                <w:color w:val="000000" w:themeColor="text1"/>
                <w:sz w:val="20"/>
                <w:lang w:val="lt-LT"/>
              </w:rPr>
              <w:t>,00</w:t>
            </w:r>
            <w:r w:rsidR="00D35CD9" w:rsidRPr="00500E45">
              <w:rPr>
                <w:rStyle w:val="PlaceholderText"/>
                <w:rFonts w:ascii="Arial" w:hAnsi="Arial" w:cs="Arial"/>
                <w:color w:val="000000" w:themeColor="text1"/>
                <w:sz w:val="20"/>
                <w:lang w:val="fi-FI"/>
              </w:rPr>
              <w:t xml:space="preserve"> </w:t>
            </w:r>
            <w:r w:rsidR="00D35CD9" w:rsidRPr="004E6C9A">
              <w:rPr>
                <w:rStyle w:val="PlaceholderText"/>
                <w:rFonts w:ascii="Arial" w:hAnsi="Arial" w:cs="Arial"/>
                <w:color w:val="auto"/>
                <w:sz w:val="20"/>
                <w:lang w:val="fi-FI"/>
              </w:rPr>
              <w:t>Eur</w:t>
            </w:r>
            <w:r w:rsidR="00D75419" w:rsidRPr="004E6C9A">
              <w:rPr>
                <w:rFonts w:ascii="Arial" w:hAnsi="Arial" w:cs="Arial"/>
                <w:sz w:val="20"/>
                <w:lang w:val="lt-LT"/>
              </w:rPr>
              <w:t>.</w:t>
            </w:r>
          </w:p>
          <w:p w14:paraId="2A61D842" w14:textId="7D6710C2" w:rsidR="00CE7804" w:rsidRPr="000F4FD2" w:rsidRDefault="00CE7804" w:rsidP="00CE7804">
            <w:pPr>
              <w:pStyle w:val="paragraph"/>
              <w:spacing w:before="0" w:beforeAutospacing="0" w:after="0" w:afterAutospacing="0"/>
              <w:jc w:val="both"/>
              <w:textAlignment w:val="baseline"/>
              <w:rPr>
                <w:rFonts w:ascii="Arial" w:hAnsi="Arial" w:cs="Arial"/>
                <w:sz w:val="20"/>
                <w:szCs w:val="20"/>
              </w:rPr>
            </w:pPr>
            <w:r w:rsidRPr="000F4FD2">
              <w:rPr>
                <w:rStyle w:val="normaltextrun"/>
                <w:rFonts w:ascii="Arial" w:hAnsi="Arial" w:cs="Arial"/>
                <w:b/>
                <w:bCs/>
                <w:sz w:val="20"/>
                <w:szCs w:val="20"/>
              </w:rPr>
              <w:t>*Tai nėra Užsakovo įsipareigojimas sumokėti visą nurodytą Sutarties kainą Sutarties galiojimo laikotarpiu</w:t>
            </w:r>
            <w:r w:rsidR="00934557" w:rsidRPr="000F4FD2">
              <w:rPr>
                <w:rStyle w:val="normaltextrun"/>
                <w:rFonts w:ascii="Arial" w:hAnsi="Arial" w:cs="Arial"/>
                <w:b/>
                <w:bCs/>
                <w:sz w:val="20"/>
                <w:szCs w:val="20"/>
              </w:rPr>
              <w:t>, Užsakovas perka pagal poreikį</w:t>
            </w:r>
            <w:r w:rsidRPr="000F4FD2">
              <w:rPr>
                <w:rStyle w:val="normaltextrun"/>
                <w:rFonts w:ascii="Arial" w:hAnsi="Arial" w:cs="Arial"/>
                <w:b/>
                <w:bCs/>
                <w:sz w:val="20"/>
                <w:szCs w:val="20"/>
              </w:rPr>
              <w:t xml:space="preserve">. Rangovui bus apmokama pagal </w:t>
            </w:r>
            <w:r w:rsidR="0077356D" w:rsidRPr="000F4FD2">
              <w:rPr>
                <w:rStyle w:val="normaltextrun"/>
                <w:rFonts w:ascii="Arial" w:hAnsi="Arial" w:cs="Arial"/>
                <w:b/>
                <w:bCs/>
                <w:sz w:val="20"/>
                <w:szCs w:val="20"/>
              </w:rPr>
              <w:t>Rangovo pasiūlyme</w:t>
            </w:r>
            <w:r w:rsidRPr="000F4FD2">
              <w:rPr>
                <w:rStyle w:val="normaltextrun"/>
                <w:rFonts w:ascii="Arial" w:hAnsi="Arial" w:cs="Arial"/>
                <w:b/>
                <w:bCs/>
                <w:sz w:val="20"/>
                <w:szCs w:val="20"/>
              </w:rPr>
              <w:t xml:space="preserve"> nurodytus įkainius, o Medžiagoms, kurios </w:t>
            </w:r>
            <w:r w:rsidRPr="000F4FD2" w:rsidDel="00C75D22">
              <w:rPr>
                <w:rStyle w:val="normaltextrun"/>
                <w:rFonts w:ascii="Arial" w:hAnsi="Arial" w:cs="Arial"/>
                <w:b/>
                <w:bCs/>
                <w:sz w:val="20"/>
                <w:szCs w:val="20"/>
              </w:rPr>
              <w:t>nenurodytos</w:t>
            </w:r>
            <w:r w:rsidR="00C75D22" w:rsidRPr="000F4FD2">
              <w:rPr>
                <w:rStyle w:val="normaltextrun"/>
                <w:rFonts w:ascii="Arial" w:hAnsi="Arial" w:cs="Arial"/>
                <w:b/>
                <w:bCs/>
                <w:sz w:val="20"/>
                <w:szCs w:val="20"/>
              </w:rPr>
              <w:t xml:space="preserve"> </w:t>
            </w:r>
            <w:r w:rsidR="0077356D" w:rsidRPr="000F4FD2">
              <w:rPr>
                <w:rStyle w:val="normaltextrun"/>
                <w:rFonts w:ascii="Arial" w:hAnsi="Arial" w:cs="Arial"/>
                <w:b/>
                <w:bCs/>
                <w:sz w:val="20"/>
                <w:szCs w:val="20"/>
              </w:rPr>
              <w:t>Rangovo pasiūlyme</w:t>
            </w:r>
            <w:r w:rsidRPr="000F4FD2">
              <w:rPr>
                <w:rStyle w:val="normaltextrun"/>
                <w:rFonts w:ascii="Arial" w:hAnsi="Arial" w:cs="Arial"/>
                <w:b/>
                <w:bCs/>
                <w:sz w:val="20"/>
                <w:szCs w:val="20"/>
              </w:rPr>
              <w:t>, taikomas Sutarties vykdymo išlaidų atlyginimas.</w:t>
            </w:r>
            <w:r w:rsidRPr="000F4FD2">
              <w:rPr>
                <w:rStyle w:val="eop"/>
                <w:rFonts w:ascii="Arial" w:hAnsi="Arial" w:cs="Arial"/>
                <w:sz w:val="20"/>
                <w:szCs w:val="20"/>
              </w:rPr>
              <w:t> </w:t>
            </w:r>
          </w:p>
          <w:p w14:paraId="06B2178C" w14:textId="77777777" w:rsidR="00CE7804" w:rsidRPr="000F4FD2" w:rsidRDefault="00CE7804" w:rsidP="00CE7804">
            <w:pPr>
              <w:pStyle w:val="paragraph"/>
              <w:spacing w:before="0" w:beforeAutospacing="0" w:after="0" w:afterAutospacing="0"/>
              <w:jc w:val="both"/>
              <w:textAlignment w:val="baseline"/>
              <w:rPr>
                <w:rStyle w:val="normaltextrun"/>
                <w:rFonts w:ascii="Arial" w:hAnsi="Arial" w:cs="Arial"/>
                <w:b/>
                <w:bCs/>
                <w:sz w:val="20"/>
                <w:szCs w:val="20"/>
              </w:rPr>
            </w:pPr>
          </w:p>
          <w:p w14:paraId="793E18D8" w14:textId="77777777" w:rsidR="00CE7804" w:rsidRPr="000F4FD2" w:rsidRDefault="00CE7804" w:rsidP="00CE7804">
            <w:pPr>
              <w:pStyle w:val="paragraph"/>
              <w:spacing w:before="0" w:beforeAutospacing="0" w:after="0" w:afterAutospacing="0"/>
              <w:jc w:val="both"/>
              <w:textAlignment w:val="baseline"/>
              <w:rPr>
                <w:rFonts w:ascii="Arial" w:hAnsi="Arial" w:cs="Arial"/>
                <w:sz w:val="20"/>
                <w:szCs w:val="20"/>
              </w:rPr>
            </w:pPr>
            <w:r w:rsidRPr="000F4FD2">
              <w:rPr>
                <w:rStyle w:val="normaltextrun"/>
                <w:rFonts w:ascii="Arial" w:hAnsi="Arial" w:cs="Arial"/>
                <w:b/>
                <w:bCs/>
                <w:sz w:val="20"/>
                <w:szCs w:val="20"/>
              </w:rPr>
              <w:t>Taikomas kainodaros būdas:</w:t>
            </w:r>
            <w:r w:rsidRPr="000F4FD2">
              <w:rPr>
                <w:rStyle w:val="eop"/>
                <w:rFonts w:ascii="Arial" w:hAnsi="Arial" w:cs="Arial"/>
                <w:sz w:val="20"/>
                <w:szCs w:val="20"/>
              </w:rPr>
              <w:t> </w:t>
            </w:r>
          </w:p>
          <w:p w14:paraId="494AA1C8" w14:textId="77777777" w:rsidR="0079183D" w:rsidRPr="00685264" w:rsidRDefault="0079183D" w:rsidP="0079183D">
            <w:pPr>
              <w:pStyle w:val="paragraph"/>
              <w:spacing w:before="0" w:beforeAutospacing="0" w:after="0" w:afterAutospacing="0"/>
              <w:jc w:val="both"/>
              <w:textAlignment w:val="baseline"/>
              <w:rPr>
                <w:rStyle w:val="normaltextrun"/>
                <w:rFonts w:ascii="Arial" w:hAnsi="Arial" w:cs="Arial"/>
                <w:sz w:val="20"/>
                <w:szCs w:val="20"/>
              </w:rPr>
            </w:pPr>
            <w:bookmarkStart w:id="9" w:name="_Hlk119567100"/>
            <w:r w:rsidRPr="00685264">
              <w:rPr>
                <w:rStyle w:val="normaltextrun"/>
                <w:rFonts w:ascii="Arial" w:hAnsi="Arial" w:cs="Arial"/>
                <w:sz w:val="20"/>
                <w:szCs w:val="20"/>
              </w:rPr>
              <w:t>Sutarties vykdymo išlaidų atlyginimo kainodara.</w:t>
            </w:r>
          </w:p>
          <w:p w14:paraId="4F2D5E08" w14:textId="3482383B" w:rsidR="0079183D" w:rsidRDefault="0079183D" w:rsidP="0079183D">
            <w:pPr>
              <w:pStyle w:val="paragraph"/>
              <w:spacing w:before="0" w:beforeAutospacing="0" w:after="0" w:afterAutospacing="0"/>
              <w:jc w:val="both"/>
              <w:textAlignment w:val="baseline"/>
              <w:rPr>
                <w:rStyle w:val="normaltextrun"/>
                <w:rFonts w:ascii="Arial" w:hAnsi="Arial" w:cs="Arial"/>
                <w:sz w:val="20"/>
                <w:szCs w:val="20"/>
              </w:rPr>
            </w:pPr>
            <w:r w:rsidRPr="00685264">
              <w:rPr>
                <w:rStyle w:val="normaltextrun"/>
                <w:rFonts w:ascii="Arial" w:hAnsi="Arial" w:cs="Arial"/>
                <w:sz w:val="20"/>
                <w:szCs w:val="20"/>
              </w:rPr>
              <w:t>Sutarties vykdymo išlaidų atlyginimo kainodara susideda iš dviejų dalių – viena kainos dalis apskaičiuojama taikant fiksuoto įkainio kainos apskaičiavimo būdą, kit</w:t>
            </w:r>
            <w:r>
              <w:rPr>
                <w:rStyle w:val="normaltextrun"/>
                <w:rFonts w:ascii="Arial" w:hAnsi="Arial" w:cs="Arial"/>
                <w:sz w:val="20"/>
                <w:szCs w:val="20"/>
              </w:rPr>
              <w:t>ą</w:t>
            </w:r>
            <w:r w:rsidRPr="00685264">
              <w:rPr>
                <w:rStyle w:val="normaltextrun"/>
                <w:rFonts w:ascii="Arial" w:hAnsi="Arial" w:cs="Arial"/>
                <w:sz w:val="20"/>
                <w:szCs w:val="20"/>
              </w:rPr>
              <w:t xml:space="preserve"> kainos dalį sudaro Rangovo faktiškai patiriamos išlaidos, tiesiogiai susijusios su Sutarties vykdymu.</w:t>
            </w:r>
            <w:r>
              <w:rPr>
                <w:rStyle w:val="normaltextrun"/>
                <w:rFonts w:ascii="Arial" w:hAnsi="Arial" w:cs="Arial"/>
                <w:sz w:val="20"/>
                <w:szCs w:val="20"/>
              </w:rPr>
              <w:t xml:space="preserve"> Fiksuoti įkainiai nurodyti Sutarties s</w:t>
            </w:r>
            <w:r w:rsidRPr="00D3009D">
              <w:rPr>
                <w:rStyle w:val="PlaceholderText"/>
                <w:rFonts w:ascii="Arial" w:hAnsi="Arial" w:cs="Arial"/>
                <w:color w:val="auto"/>
                <w:sz w:val="20"/>
              </w:rPr>
              <w:t xml:space="preserve">pecialiųjų sąlygų </w:t>
            </w:r>
            <w:r w:rsidRPr="00D3009D">
              <w:rPr>
                <w:rFonts w:ascii="Arial" w:hAnsi="Arial" w:cs="Arial"/>
                <w:sz w:val="20"/>
              </w:rPr>
              <w:t>2</w:t>
            </w:r>
            <w:r w:rsidR="0043523D">
              <w:rPr>
                <w:rFonts w:ascii="Arial" w:hAnsi="Arial" w:cs="Arial"/>
                <w:sz w:val="20"/>
              </w:rPr>
              <w:t>2</w:t>
            </w:r>
            <w:r w:rsidRPr="00D3009D">
              <w:rPr>
                <w:rFonts w:ascii="Arial" w:hAnsi="Arial" w:cs="Arial"/>
                <w:sz w:val="20"/>
              </w:rPr>
              <w:t xml:space="preserve"> </w:t>
            </w:r>
            <w:r w:rsidRPr="00D3009D">
              <w:rPr>
                <w:rStyle w:val="PlaceholderText"/>
                <w:rFonts w:ascii="Arial" w:hAnsi="Arial" w:cs="Arial"/>
                <w:color w:val="auto"/>
                <w:sz w:val="20"/>
              </w:rPr>
              <w:t>priede „Darbų įkainiai ir aprašymai</w:t>
            </w:r>
            <w:r>
              <w:rPr>
                <w:rStyle w:val="PlaceholderText"/>
                <w:rFonts w:ascii="Arial" w:hAnsi="Arial" w:cs="Arial"/>
                <w:color w:val="auto"/>
                <w:sz w:val="20"/>
              </w:rPr>
              <w:t>.</w:t>
            </w:r>
            <w:r>
              <w:rPr>
                <w:rStyle w:val="PlaceholderText"/>
              </w:rPr>
              <w:t xml:space="preserve"> </w:t>
            </w:r>
            <w:r>
              <w:rPr>
                <w:rStyle w:val="normaltextrun"/>
                <w:rFonts w:ascii="Arial" w:hAnsi="Arial" w:cs="Arial"/>
                <w:sz w:val="20"/>
                <w:szCs w:val="20"/>
              </w:rPr>
              <w:t xml:space="preserve"> </w:t>
            </w:r>
          </w:p>
          <w:bookmarkEnd w:id="9"/>
          <w:p w14:paraId="13309180" w14:textId="77777777" w:rsidR="0079183D" w:rsidRDefault="0079183D" w:rsidP="00CE7804">
            <w:pPr>
              <w:pStyle w:val="paragraph"/>
              <w:spacing w:before="0" w:beforeAutospacing="0" w:after="0" w:afterAutospacing="0"/>
              <w:jc w:val="both"/>
              <w:textAlignment w:val="baseline"/>
              <w:rPr>
                <w:rStyle w:val="normaltextrun"/>
              </w:rPr>
            </w:pPr>
          </w:p>
          <w:p w14:paraId="7F290B8C" w14:textId="77777777" w:rsidR="00B121F5" w:rsidRPr="001A0948" w:rsidRDefault="00CE7804" w:rsidP="00CE7804">
            <w:pPr>
              <w:spacing w:before="120"/>
              <w:ind w:left="0" w:firstLine="0"/>
              <w:jc w:val="both"/>
              <w:rPr>
                <w:rStyle w:val="normaltextrun"/>
                <w:rFonts w:ascii="Arial" w:hAnsi="Arial" w:cs="Arial"/>
                <w:sz w:val="20"/>
                <w:lang w:val="lt-LT"/>
              </w:rPr>
            </w:pPr>
            <w:r w:rsidRPr="001A0948">
              <w:rPr>
                <w:rStyle w:val="normaltextrun"/>
                <w:rFonts w:ascii="Arial" w:hAnsi="Arial" w:cs="Arial"/>
                <w:sz w:val="20"/>
                <w:lang w:val="lt-LT"/>
              </w:rPr>
              <w:t>Sutarties vykdymo išlaidų atlyginimas taikomas tik</w:t>
            </w:r>
            <w:r w:rsidR="00B121F5" w:rsidRPr="001A0948">
              <w:rPr>
                <w:rStyle w:val="normaltextrun"/>
                <w:rFonts w:ascii="Arial" w:hAnsi="Arial" w:cs="Arial"/>
                <w:sz w:val="20"/>
                <w:lang w:val="lt-LT"/>
              </w:rPr>
              <w:t>:</w:t>
            </w:r>
          </w:p>
          <w:p w14:paraId="55BCF4A3" w14:textId="254ADA7D" w:rsidR="00CE7804" w:rsidRPr="001A0948" w:rsidRDefault="00C9221D" w:rsidP="00B121F5">
            <w:pPr>
              <w:pStyle w:val="ListParagraph"/>
              <w:numPr>
                <w:ilvl w:val="0"/>
                <w:numId w:val="18"/>
              </w:numPr>
              <w:rPr>
                <w:rStyle w:val="eop"/>
                <w:rFonts w:ascii="Arial" w:hAnsi="Arial" w:cs="Arial"/>
                <w:szCs w:val="20"/>
                <w:lang w:val="lt-LT"/>
              </w:rPr>
            </w:pPr>
            <w:r w:rsidRPr="001A0948">
              <w:rPr>
                <w:rStyle w:val="normaltextrun"/>
                <w:rFonts w:ascii="Arial" w:hAnsi="Arial" w:cs="Arial"/>
                <w:szCs w:val="20"/>
                <w:lang w:val="lt-LT"/>
              </w:rPr>
              <w:t>Rangovo pasiūlyme</w:t>
            </w:r>
            <w:r w:rsidR="00CE7804" w:rsidRPr="001A0948">
              <w:rPr>
                <w:rStyle w:val="normaltextrun"/>
                <w:rFonts w:ascii="Arial" w:hAnsi="Arial" w:cs="Arial"/>
                <w:szCs w:val="20"/>
                <w:lang w:val="lt-LT"/>
              </w:rPr>
              <w:t xml:space="preserve"> nenurodytoms Medžiagoms. </w:t>
            </w:r>
            <w:r w:rsidR="00BD3CDF" w:rsidRPr="001A0948">
              <w:rPr>
                <w:rStyle w:val="normaltextrun"/>
                <w:rFonts w:ascii="Arial" w:hAnsi="Arial" w:cs="Arial"/>
                <w:szCs w:val="20"/>
                <w:lang w:val="lt-LT"/>
              </w:rPr>
              <w:t xml:space="preserve">Darbų atlikimui būtinos, bet Rangovo pasiūlyme nenurodytos </w:t>
            </w:r>
            <w:r w:rsidR="00CE7804" w:rsidRPr="001A0948">
              <w:rPr>
                <w:rStyle w:val="normaltextrun"/>
                <w:rFonts w:ascii="Arial" w:hAnsi="Arial" w:cs="Arial"/>
                <w:szCs w:val="20"/>
                <w:lang w:val="lt-LT"/>
              </w:rPr>
              <w:t>Medžiagos perkamos suderinus su Užsakovu pagal Sutartyje nurodytą tvarką. Rangovas privalo įsigyti tokių Medžiagų pats, prieš tai su Užsakovu suderinęs Medžiagų kainą ir gavęs leidimą iš Užsakovo atsakingo asmens</w:t>
            </w:r>
            <w:r w:rsidRPr="001A0948">
              <w:rPr>
                <w:rStyle w:val="normaltextrun"/>
                <w:rFonts w:ascii="Arial" w:hAnsi="Arial" w:cs="Arial"/>
                <w:szCs w:val="20"/>
                <w:lang w:val="lt-LT"/>
              </w:rPr>
              <w:t>.</w:t>
            </w:r>
            <w:r w:rsidR="00CE7804" w:rsidRPr="001A0948">
              <w:rPr>
                <w:rStyle w:val="normaltextrun"/>
                <w:rFonts w:ascii="Arial" w:hAnsi="Arial" w:cs="Arial"/>
                <w:szCs w:val="20"/>
                <w:lang w:val="lt-LT"/>
              </w:rPr>
              <w:t xml:space="preserve"> Užsakovui pareikalavus, Rangovas privalo per 10 darbo dienų pateikti išlaidas pagrindžiančius trečiųjų šalių dokumentus. Už </w:t>
            </w:r>
            <w:r w:rsidRPr="001A0948">
              <w:rPr>
                <w:rStyle w:val="normaltextrun"/>
                <w:rFonts w:ascii="Arial" w:hAnsi="Arial" w:cs="Arial"/>
                <w:szCs w:val="20"/>
                <w:lang w:val="lt-LT"/>
              </w:rPr>
              <w:t>Rangovo pasiūlyme</w:t>
            </w:r>
            <w:r w:rsidR="00CE7804" w:rsidRPr="001A0948">
              <w:rPr>
                <w:rStyle w:val="normaltextrun"/>
                <w:rFonts w:ascii="Arial" w:hAnsi="Arial" w:cs="Arial"/>
                <w:szCs w:val="20"/>
                <w:lang w:val="lt-LT"/>
              </w:rPr>
              <w:t xml:space="preserve"> nenurodytas, tačiau su Pirkimo objektu susijusias Medžiagas</w:t>
            </w:r>
            <w:r w:rsidR="002F09BC" w:rsidRPr="001A0948">
              <w:rPr>
                <w:rStyle w:val="normaltextrun"/>
                <w:rFonts w:ascii="Arial" w:hAnsi="Arial" w:cs="Arial"/>
                <w:szCs w:val="20"/>
                <w:lang w:val="lt-LT"/>
              </w:rPr>
              <w:t>,</w:t>
            </w:r>
            <w:r w:rsidR="00CE7804" w:rsidRPr="001A0948">
              <w:rPr>
                <w:rStyle w:val="normaltextrun"/>
                <w:rFonts w:ascii="Arial" w:hAnsi="Arial" w:cs="Arial"/>
                <w:szCs w:val="20"/>
                <w:lang w:val="lt-LT"/>
              </w:rPr>
              <w:t xml:space="preserve"> bus apmokėta ne didesnėmis nei rinką atitinkančiomis kainomis. Tokių </w:t>
            </w:r>
            <w:r w:rsidRPr="001A0948">
              <w:rPr>
                <w:rStyle w:val="normaltextrun"/>
                <w:rFonts w:ascii="Arial" w:hAnsi="Arial" w:cs="Arial"/>
                <w:szCs w:val="20"/>
                <w:lang w:val="lt-LT"/>
              </w:rPr>
              <w:t xml:space="preserve">Rangovo pasiūlyme </w:t>
            </w:r>
            <w:r w:rsidR="00CE7804" w:rsidRPr="001A0948">
              <w:rPr>
                <w:rStyle w:val="normaltextrun"/>
                <w:rFonts w:ascii="Arial" w:hAnsi="Arial" w:cs="Arial"/>
                <w:szCs w:val="20"/>
                <w:lang w:val="lt-LT"/>
              </w:rPr>
              <w:t>nenumatytų Medžiagų bendra apimtis negali viršyti 10 % Sutarties kainos</w:t>
            </w:r>
            <w:r w:rsidRPr="001A0948">
              <w:rPr>
                <w:rStyle w:val="normaltextrun"/>
                <w:rFonts w:ascii="Arial" w:hAnsi="Arial" w:cs="Arial"/>
                <w:szCs w:val="20"/>
                <w:lang w:val="lt-LT"/>
              </w:rPr>
              <w:t xml:space="preserve"> su PVM</w:t>
            </w:r>
            <w:r w:rsidR="00CE7804" w:rsidRPr="001A0948">
              <w:rPr>
                <w:rStyle w:val="normaltextrun"/>
                <w:rFonts w:ascii="Arial" w:hAnsi="Arial" w:cs="Arial"/>
                <w:szCs w:val="20"/>
                <w:lang w:val="lt-LT"/>
              </w:rPr>
              <w:t> (ši suma įsiskaičiuoja į Sutarties kainą</w:t>
            </w:r>
            <w:r w:rsidRPr="001A0948">
              <w:rPr>
                <w:rStyle w:val="normaltextrun"/>
                <w:rFonts w:ascii="Arial" w:hAnsi="Arial" w:cs="Arial"/>
                <w:szCs w:val="20"/>
                <w:lang w:val="lt-LT"/>
              </w:rPr>
              <w:t>)</w:t>
            </w:r>
            <w:r w:rsidR="00CE7804" w:rsidRPr="001A0948">
              <w:rPr>
                <w:rStyle w:val="normaltextrun"/>
                <w:rFonts w:ascii="Arial" w:hAnsi="Arial" w:cs="Arial"/>
                <w:szCs w:val="20"/>
                <w:lang w:val="lt-LT"/>
              </w:rPr>
              <w:t>. Į šias faktiškai patirtas išlaidas negali būti įtrauktas Rangovo pelnas.</w:t>
            </w:r>
            <w:r w:rsidR="00CE7804" w:rsidRPr="001A0948">
              <w:rPr>
                <w:rStyle w:val="eop"/>
                <w:rFonts w:ascii="Arial" w:hAnsi="Arial" w:cs="Arial"/>
                <w:szCs w:val="20"/>
                <w:lang w:val="lt-LT"/>
              </w:rPr>
              <w:t> </w:t>
            </w:r>
          </w:p>
          <w:p w14:paraId="0585415B" w14:textId="7FF4EA9C" w:rsidR="00B121F5" w:rsidRPr="000F4FD2" w:rsidRDefault="00B121F5" w:rsidP="00726659">
            <w:pPr>
              <w:pStyle w:val="ListParagraph"/>
              <w:numPr>
                <w:ilvl w:val="0"/>
                <w:numId w:val="18"/>
              </w:numPr>
              <w:rPr>
                <w:rStyle w:val="eop"/>
                <w:rFonts w:ascii="Arial" w:hAnsi="Arial" w:cs="Arial"/>
                <w:szCs w:val="20"/>
                <w:lang w:val="lt-LT"/>
              </w:rPr>
            </w:pPr>
            <w:r w:rsidRPr="000F4FD2">
              <w:rPr>
                <w:rStyle w:val="eop"/>
                <w:rFonts w:ascii="Arial" w:hAnsi="Arial" w:cs="Arial"/>
                <w:szCs w:val="20"/>
                <w:lang w:val="lt-LT"/>
              </w:rPr>
              <w:t xml:space="preserve">Pasėlių atstatymo darbams. Pasėlių atstatymo darbų kaina nustatoma vadovaujantis </w:t>
            </w:r>
            <w:r w:rsidR="008103B9" w:rsidRPr="000F4FD2">
              <w:rPr>
                <w:rStyle w:val="eop"/>
                <w:rFonts w:ascii="Arial" w:hAnsi="Arial" w:cs="Arial"/>
                <w:szCs w:val="20"/>
                <w:lang w:val="lt-LT"/>
              </w:rPr>
              <w:t xml:space="preserve">šios </w:t>
            </w:r>
            <w:r w:rsidRPr="000F4FD2">
              <w:rPr>
                <w:rStyle w:val="eop"/>
                <w:rFonts w:ascii="Arial" w:hAnsi="Arial" w:cs="Arial"/>
                <w:szCs w:val="20"/>
                <w:lang w:val="lt-LT"/>
              </w:rPr>
              <w:t xml:space="preserve">Sutarties sąlygomis. Bendra pasėlių </w:t>
            </w:r>
            <w:r w:rsidR="00701A6E" w:rsidRPr="000F4FD2">
              <w:rPr>
                <w:rStyle w:val="eop"/>
                <w:rFonts w:ascii="Arial" w:hAnsi="Arial" w:cs="Arial"/>
                <w:szCs w:val="20"/>
                <w:lang w:val="lt-LT"/>
              </w:rPr>
              <w:t>atstatymo</w:t>
            </w:r>
            <w:r w:rsidRPr="000F4FD2">
              <w:rPr>
                <w:rStyle w:val="eop"/>
                <w:rFonts w:ascii="Arial" w:hAnsi="Arial" w:cs="Arial"/>
                <w:szCs w:val="20"/>
                <w:lang w:val="lt-LT"/>
              </w:rPr>
              <w:t xml:space="preserve"> darbų kaina</w:t>
            </w:r>
            <w:r w:rsidR="00E77188" w:rsidRPr="000F4FD2">
              <w:rPr>
                <w:rStyle w:val="eop"/>
                <w:rFonts w:ascii="Arial" w:hAnsi="Arial" w:cs="Arial"/>
                <w:szCs w:val="20"/>
                <w:lang w:val="lt-LT"/>
              </w:rPr>
              <w:t xml:space="preserve"> su PVM</w:t>
            </w:r>
            <w:r w:rsidRPr="000F4FD2">
              <w:rPr>
                <w:rStyle w:val="eop"/>
                <w:rFonts w:ascii="Arial" w:hAnsi="Arial" w:cs="Arial"/>
                <w:szCs w:val="20"/>
                <w:lang w:val="lt-LT"/>
              </w:rPr>
              <w:t xml:space="preserve"> per </w:t>
            </w:r>
            <w:r w:rsidR="008C001A" w:rsidRPr="000F4FD2">
              <w:rPr>
                <w:rStyle w:val="eop"/>
                <w:rFonts w:ascii="Arial" w:hAnsi="Arial" w:cs="Arial"/>
                <w:szCs w:val="20"/>
                <w:lang w:val="lt-LT"/>
              </w:rPr>
              <w:t>Sutarties vykdymo</w:t>
            </w:r>
            <w:r w:rsidRPr="000F4FD2">
              <w:rPr>
                <w:rStyle w:val="eop"/>
                <w:rFonts w:ascii="Arial" w:hAnsi="Arial" w:cs="Arial"/>
                <w:szCs w:val="20"/>
                <w:lang w:val="lt-LT"/>
              </w:rPr>
              <w:t xml:space="preserve"> terminą, negali viršyti 10 % </w:t>
            </w:r>
            <w:r w:rsidRPr="000F4FD2">
              <w:rPr>
                <w:rStyle w:val="eop"/>
                <w:rFonts w:ascii="Arial" w:hAnsi="Arial" w:cs="Arial"/>
                <w:szCs w:val="20"/>
                <w:lang w:val="lt-LT"/>
              </w:rPr>
              <w:lastRenderedPageBreak/>
              <w:t>Sutarties kainos su PVM (ši suma įskaičiuota į Sutarties kainą). Į šias faktiškai patirtas išlaidas negali būti įskaičiuotas Rangovo pelnas.</w:t>
            </w:r>
          </w:p>
          <w:p w14:paraId="4FD9605F" w14:textId="39BE5483" w:rsidR="00B121F5" w:rsidRPr="000F4FD2" w:rsidRDefault="00B121F5" w:rsidP="00726659">
            <w:pPr>
              <w:ind w:left="0" w:firstLine="0"/>
              <w:rPr>
                <w:rStyle w:val="NormalBold"/>
                <w:rFonts w:ascii="Arial" w:hAnsi="Arial" w:cs="Arial"/>
                <w:b w:val="0"/>
                <w:sz w:val="20"/>
                <w:highlight w:val="lightGray"/>
                <w:lang w:val="lt-LT"/>
              </w:rPr>
            </w:pPr>
          </w:p>
        </w:tc>
      </w:tr>
      <w:tr w:rsidR="0020043D" w:rsidRPr="006507C8" w14:paraId="580294EA" w14:textId="77777777" w:rsidTr="1F5E3ABD">
        <w:tc>
          <w:tcPr>
            <w:tcW w:w="370" w:type="dxa"/>
          </w:tcPr>
          <w:p w14:paraId="1C3B051A" w14:textId="77777777" w:rsidR="0020043D" w:rsidRPr="000F4FD2" w:rsidRDefault="0020043D" w:rsidP="0066748A">
            <w:pPr>
              <w:pStyle w:val="ListParagraph"/>
              <w:numPr>
                <w:ilvl w:val="0"/>
                <w:numId w:val="5"/>
              </w:numPr>
              <w:spacing w:after="0"/>
              <w:jc w:val="left"/>
              <w:rPr>
                <w:rFonts w:ascii="Arial" w:hAnsi="Arial" w:cs="Arial"/>
                <w:b/>
                <w:caps/>
                <w:szCs w:val="20"/>
                <w:lang w:val="lt-LT"/>
              </w:rPr>
            </w:pPr>
          </w:p>
        </w:tc>
        <w:tc>
          <w:tcPr>
            <w:tcW w:w="2277" w:type="dxa"/>
          </w:tcPr>
          <w:p w14:paraId="1F3F6CC5" w14:textId="77777777" w:rsidR="0020043D" w:rsidRPr="000F4FD2" w:rsidRDefault="0020043D" w:rsidP="00F90679">
            <w:pPr>
              <w:spacing w:before="120"/>
              <w:ind w:left="0" w:firstLine="0"/>
              <w:rPr>
                <w:rFonts w:ascii="Arial" w:hAnsi="Arial" w:cs="Arial"/>
                <w:sz w:val="20"/>
                <w:lang w:val="lt-LT"/>
              </w:rPr>
            </w:pPr>
            <w:r w:rsidRPr="000F4FD2">
              <w:rPr>
                <w:rFonts w:ascii="Arial" w:hAnsi="Arial" w:cs="Arial"/>
                <w:b/>
                <w:sz w:val="20"/>
                <w:lang w:val="lt-LT"/>
              </w:rPr>
              <w:t>Užsakovas</w:t>
            </w:r>
          </w:p>
          <w:p w14:paraId="5F3C8F7E" w14:textId="1629CDB1" w:rsidR="0020043D" w:rsidRPr="000F4FD2" w:rsidRDefault="0020043D" w:rsidP="00F90679">
            <w:pPr>
              <w:spacing w:before="120"/>
              <w:ind w:left="0" w:firstLine="0"/>
              <w:rPr>
                <w:rFonts w:ascii="Arial" w:hAnsi="Arial" w:cs="Arial"/>
                <w:b/>
                <w:i/>
                <w:sz w:val="20"/>
                <w:lang w:val="lt-LT"/>
              </w:rPr>
            </w:pPr>
            <w:r w:rsidRPr="000F4FD2">
              <w:rPr>
                <w:rFonts w:ascii="Arial" w:hAnsi="Arial" w:cs="Arial"/>
                <w:i/>
                <w:sz w:val="20"/>
                <w:lang w:val="lt-LT"/>
              </w:rPr>
              <w:t>[</w:t>
            </w:r>
            <w:r w:rsidR="00B75F8D" w:rsidRPr="000F4FD2">
              <w:rPr>
                <w:rFonts w:ascii="Arial" w:hAnsi="Arial" w:cs="Arial"/>
                <w:i/>
                <w:sz w:val="20"/>
                <w:lang w:val="lt-LT"/>
              </w:rPr>
              <w:t xml:space="preserve">Sąvoka </w:t>
            </w:r>
            <w:r w:rsidR="002E4F4C" w:rsidRPr="000F4FD2">
              <w:rPr>
                <w:rFonts w:ascii="Arial" w:hAnsi="Arial" w:cs="Arial"/>
                <w:i/>
                <w:sz w:val="20"/>
                <w:lang w:val="lt-LT"/>
              </w:rPr>
              <w:t>1.1.2</w:t>
            </w:r>
            <w:r w:rsidR="00DC7E0C" w:rsidRPr="000F4FD2">
              <w:rPr>
                <w:rFonts w:ascii="Arial" w:hAnsi="Arial" w:cs="Arial"/>
                <w:i/>
                <w:sz w:val="20"/>
                <w:lang w:val="lt-LT"/>
              </w:rPr>
              <w:t>6</w:t>
            </w:r>
            <w:r w:rsidRPr="000F4FD2">
              <w:rPr>
                <w:rFonts w:ascii="Arial" w:hAnsi="Arial" w:cs="Arial"/>
                <w:i/>
                <w:sz w:val="20"/>
                <w:lang w:val="lt-LT"/>
              </w:rPr>
              <w:t xml:space="preserve"> punktas]</w:t>
            </w:r>
          </w:p>
        </w:tc>
        <w:tc>
          <w:tcPr>
            <w:tcW w:w="7271" w:type="dxa"/>
            <w:gridSpan w:val="2"/>
          </w:tcPr>
          <w:p w14:paraId="3159AB04" w14:textId="627801CD" w:rsidR="0020043D" w:rsidRPr="000F4FD2" w:rsidRDefault="0020043D" w:rsidP="00F90679">
            <w:pPr>
              <w:spacing w:before="120"/>
              <w:ind w:left="0" w:firstLine="0"/>
              <w:jc w:val="both"/>
              <w:rPr>
                <w:rFonts w:ascii="Arial" w:hAnsi="Arial" w:cs="Arial"/>
                <w:b/>
                <w:caps/>
                <w:sz w:val="20"/>
                <w:lang w:val="lt-LT"/>
              </w:rPr>
            </w:pPr>
            <w:r w:rsidRPr="000F4FD2">
              <w:rPr>
                <w:rFonts w:ascii="Arial" w:hAnsi="Arial" w:cs="Arial"/>
                <w:b/>
                <w:sz w:val="20"/>
                <w:lang w:val="lt-LT"/>
              </w:rPr>
              <w:t>LITGRID AB</w:t>
            </w:r>
            <w:r w:rsidRPr="000F4FD2">
              <w:rPr>
                <w:rFonts w:ascii="Arial" w:hAnsi="Arial" w:cs="Arial"/>
                <w:sz w:val="20"/>
                <w:lang w:val="lt-LT"/>
              </w:rPr>
              <w:t>,</w:t>
            </w:r>
            <w:r w:rsidRPr="000F4FD2">
              <w:rPr>
                <w:rFonts w:ascii="Arial" w:hAnsi="Arial" w:cs="Arial"/>
                <w:b/>
                <w:sz w:val="20"/>
                <w:lang w:val="lt-LT"/>
              </w:rPr>
              <w:t xml:space="preserve"> </w:t>
            </w:r>
            <w:r w:rsidRPr="000F4FD2">
              <w:rPr>
                <w:rFonts w:ascii="Arial" w:hAnsi="Arial" w:cs="Arial"/>
                <w:sz w:val="20"/>
                <w:lang w:val="lt-LT"/>
              </w:rPr>
              <w:t xml:space="preserve">pagal Lietuvos Respublikos įstatymus įsteigta ir veikianti įmonė, juridinio asmens kodas 302564383, kurios registruota buveinė yra </w:t>
            </w:r>
            <w:r w:rsidR="00B5496C" w:rsidRPr="000F4FD2">
              <w:rPr>
                <w:rFonts w:ascii="Arial" w:hAnsi="Arial" w:cs="Arial"/>
                <w:sz w:val="20"/>
                <w:lang w:val="lt-LT"/>
              </w:rPr>
              <w:t xml:space="preserve">Karlo Gustavo Emilio </w:t>
            </w:r>
            <w:proofErr w:type="spellStart"/>
            <w:r w:rsidR="00B5496C" w:rsidRPr="000F4FD2">
              <w:rPr>
                <w:rFonts w:ascii="Arial" w:hAnsi="Arial" w:cs="Arial"/>
                <w:sz w:val="20"/>
                <w:lang w:val="lt-LT"/>
              </w:rPr>
              <w:t>Manerheimo</w:t>
            </w:r>
            <w:proofErr w:type="spellEnd"/>
            <w:r w:rsidR="00B5496C" w:rsidRPr="000F4FD2">
              <w:rPr>
                <w:rFonts w:ascii="Arial" w:hAnsi="Arial" w:cs="Arial"/>
                <w:sz w:val="20"/>
                <w:lang w:val="lt-LT"/>
              </w:rPr>
              <w:t xml:space="preserve"> g. 8</w:t>
            </w:r>
            <w:r w:rsidR="00473517" w:rsidRPr="000F4FD2">
              <w:rPr>
                <w:rFonts w:ascii="Arial" w:hAnsi="Arial" w:cs="Arial"/>
                <w:sz w:val="20"/>
                <w:lang w:val="lt-LT"/>
              </w:rPr>
              <w:t>,</w:t>
            </w:r>
            <w:r w:rsidRPr="000F4FD2">
              <w:rPr>
                <w:rFonts w:ascii="Arial" w:hAnsi="Arial" w:cs="Arial"/>
                <w:sz w:val="20"/>
                <w:lang w:val="lt-LT"/>
              </w:rPr>
              <w:t xml:space="preserve"> LT-0</w:t>
            </w:r>
            <w:r w:rsidR="00404082" w:rsidRPr="000F4FD2">
              <w:rPr>
                <w:rFonts w:ascii="Arial" w:hAnsi="Arial" w:cs="Arial"/>
                <w:sz w:val="20"/>
                <w:lang w:val="lt-LT"/>
              </w:rPr>
              <w:t>5131</w:t>
            </w:r>
            <w:r w:rsidRPr="000F4FD2">
              <w:rPr>
                <w:rFonts w:ascii="Arial" w:hAnsi="Arial" w:cs="Arial"/>
                <w:sz w:val="20"/>
                <w:lang w:val="lt-LT"/>
              </w:rPr>
              <w:t xml:space="preserve"> Vilnius, duomenys apie bendrovę kaupiami ir saugomi Lietuvos Respublikos juridinių asmenų registre.</w:t>
            </w:r>
          </w:p>
        </w:tc>
      </w:tr>
      <w:tr w:rsidR="002E4F4C" w:rsidRPr="006507C8" w14:paraId="585E05BD" w14:textId="77777777" w:rsidTr="1F5E3ABD">
        <w:tc>
          <w:tcPr>
            <w:tcW w:w="370" w:type="dxa"/>
          </w:tcPr>
          <w:p w14:paraId="5182DF1D" w14:textId="77777777" w:rsidR="002E4F4C" w:rsidRPr="000F4FD2" w:rsidRDefault="002E4F4C" w:rsidP="0066748A">
            <w:pPr>
              <w:pStyle w:val="ListParagraph"/>
              <w:numPr>
                <w:ilvl w:val="0"/>
                <w:numId w:val="5"/>
              </w:numPr>
              <w:spacing w:after="0"/>
              <w:jc w:val="left"/>
              <w:rPr>
                <w:rFonts w:ascii="Arial" w:hAnsi="Arial" w:cs="Arial"/>
                <w:b/>
                <w:caps/>
                <w:szCs w:val="20"/>
                <w:lang w:val="lt-LT"/>
              </w:rPr>
            </w:pPr>
          </w:p>
        </w:tc>
        <w:tc>
          <w:tcPr>
            <w:tcW w:w="2277" w:type="dxa"/>
          </w:tcPr>
          <w:p w14:paraId="24B63514" w14:textId="1ED58E35" w:rsidR="002E4F4C" w:rsidRPr="000F4FD2" w:rsidRDefault="002E4F4C" w:rsidP="00F90679">
            <w:pPr>
              <w:spacing w:before="120"/>
              <w:ind w:left="0" w:firstLine="0"/>
              <w:rPr>
                <w:rFonts w:ascii="Arial" w:hAnsi="Arial" w:cs="Arial"/>
                <w:b/>
                <w:sz w:val="20"/>
                <w:lang w:val="lt-LT"/>
              </w:rPr>
            </w:pPr>
            <w:r w:rsidRPr="000F4FD2">
              <w:rPr>
                <w:rFonts w:ascii="Arial" w:hAnsi="Arial" w:cs="Arial"/>
                <w:b/>
                <w:sz w:val="20"/>
                <w:lang w:val="lt-LT"/>
              </w:rPr>
              <w:t>Brigados</w:t>
            </w:r>
          </w:p>
          <w:p w14:paraId="7D1EF610" w14:textId="7C0C8C10" w:rsidR="002E4F4C" w:rsidRPr="000F4FD2" w:rsidRDefault="002E4F4C" w:rsidP="00F90679">
            <w:pPr>
              <w:spacing w:before="120"/>
              <w:ind w:left="0" w:firstLine="0"/>
              <w:rPr>
                <w:rFonts w:ascii="Arial" w:hAnsi="Arial" w:cs="Arial"/>
                <w:b/>
                <w:i/>
                <w:sz w:val="20"/>
                <w:lang w:val="lt-LT"/>
              </w:rPr>
            </w:pPr>
            <w:r w:rsidRPr="000F4FD2">
              <w:rPr>
                <w:rFonts w:ascii="Arial" w:hAnsi="Arial" w:cs="Arial"/>
                <w:i/>
                <w:sz w:val="20"/>
                <w:lang w:val="lt-LT"/>
              </w:rPr>
              <w:t>[2.1.3 punktas]</w:t>
            </w:r>
          </w:p>
        </w:tc>
        <w:tc>
          <w:tcPr>
            <w:tcW w:w="7271" w:type="dxa"/>
            <w:gridSpan w:val="2"/>
          </w:tcPr>
          <w:p w14:paraId="3CB1435C" w14:textId="13DF3F77" w:rsidR="00483819" w:rsidRPr="00F8625A" w:rsidRDefault="00B5496C" w:rsidP="00483819">
            <w:pPr>
              <w:spacing w:before="120"/>
              <w:ind w:left="0" w:firstLine="0"/>
              <w:jc w:val="both"/>
              <w:rPr>
                <w:rStyle w:val="normaltextrun"/>
                <w:rFonts w:ascii="Arial" w:hAnsi="Arial" w:cs="Arial"/>
                <w:sz w:val="20"/>
                <w:lang w:val="lt-LT"/>
              </w:rPr>
            </w:pPr>
            <w:r w:rsidRPr="00F8625A">
              <w:rPr>
                <w:rStyle w:val="normaltextrun"/>
                <w:rFonts w:ascii="Arial" w:hAnsi="Arial" w:cs="Arial"/>
                <w:sz w:val="20"/>
                <w:lang w:val="lt-LT"/>
              </w:rPr>
              <w:t xml:space="preserve">Rangovas turi užtikrinti, kad </w:t>
            </w:r>
            <w:r w:rsidR="00C33775" w:rsidRPr="00F8625A">
              <w:rPr>
                <w:rStyle w:val="normaltextrun"/>
                <w:rFonts w:ascii="Arial" w:hAnsi="Arial" w:cs="Arial"/>
                <w:sz w:val="20"/>
                <w:lang w:val="lt-LT"/>
              </w:rPr>
              <w:t>D</w:t>
            </w:r>
            <w:r w:rsidRPr="00F8625A">
              <w:rPr>
                <w:rStyle w:val="normaltextrun"/>
                <w:rFonts w:ascii="Arial" w:hAnsi="Arial" w:cs="Arial"/>
                <w:sz w:val="20"/>
                <w:lang w:val="lt-LT"/>
              </w:rPr>
              <w:t>arb</w:t>
            </w:r>
            <w:r w:rsidR="00C33775" w:rsidRPr="00F8625A">
              <w:rPr>
                <w:rStyle w:val="normaltextrun"/>
                <w:rFonts w:ascii="Arial" w:hAnsi="Arial" w:cs="Arial"/>
                <w:sz w:val="20"/>
                <w:lang w:val="lt-LT"/>
              </w:rPr>
              <w:t>us</w:t>
            </w:r>
            <w:r w:rsidRPr="00F8625A">
              <w:rPr>
                <w:rStyle w:val="normaltextrun"/>
                <w:rFonts w:ascii="Arial" w:hAnsi="Arial" w:cs="Arial"/>
                <w:sz w:val="20"/>
                <w:lang w:val="lt-LT"/>
              </w:rPr>
              <w:t xml:space="preserve"> skirtinguose Objektuose vienu metu galės dirbti ne mažiau kaip </w:t>
            </w:r>
            <w:r w:rsidR="00F8625A" w:rsidRPr="00F8625A">
              <w:rPr>
                <w:rFonts w:ascii="Arial" w:hAnsi="Arial" w:cs="Arial"/>
                <w:sz w:val="20"/>
                <w:lang w:val="lt-LT"/>
              </w:rPr>
              <w:t>2</w:t>
            </w:r>
            <w:r w:rsidR="008637C8" w:rsidRPr="00F8625A">
              <w:rPr>
                <w:rFonts w:ascii="Arial" w:hAnsi="Arial" w:cs="Arial"/>
                <w:sz w:val="20"/>
                <w:lang w:val="lt-LT"/>
              </w:rPr>
              <w:t xml:space="preserve"> </w:t>
            </w:r>
            <w:r w:rsidRPr="00F8625A">
              <w:rPr>
                <w:rStyle w:val="normaltextrun"/>
                <w:rFonts w:ascii="Arial" w:hAnsi="Arial" w:cs="Arial"/>
                <w:sz w:val="20"/>
                <w:lang w:val="lt-LT"/>
              </w:rPr>
              <w:t>Brigados.</w:t>
            </w:r>
          </w:p>
          <w:p w14:paraId="27D2ADB0" w14:textId="2298AAEF" w:rsidR="002E4F4C" w:rsidRPr="000F4FD2" w:rsidRDefault="00483819" w:rsidP="00483819">
            <w:pPr>
              <w:spacing w:before="120"/>
              <w:ind w:left="0" w:firstLine="0"/>
              <w:jc w:val="both"/>
              <w:rPr>
                <w:rFonts w:ascii="Arial" w:hAnsi="Arial" w:cs="Arial"/>
                <w:sz w:val="20"/>
                <w:lang w:val="lt-LT"/>
              </w:rPr>
            </w:pPr>
            <w:r w:rsidRPr="000F4FD2">
              <w:rPr>
                <w:rStyle w:val="normaltextrun"/>
                <w:rFonts w:ascii="Arial" w:hAnsi="Arial" w:cs="Arial"/>
                <w:sz w:val="20"/>
                <w:lang w:val="lt-LT"/>
              </w:rPr>
              <w:t xml:space="preserve">Nepriklausomai nuo nurodyto Brigadų skaičiaus, Rangovas turi užtikrinti, kad visi suderinti </w:t>
            </w:r>
            <w:r w:rsidR="00A31E92" w:rsidRPr="000F4FD2">
              <w:rPr>
                <w:rStyle w:val="normaltextrun"/>
                <w:rFonts w:ascii="Arial" w:hAnsi="Arial" w:cs="Arial"/>
                <w:sz w:val="20"/>
                <w:lang w:val="lt-LT"/>
              </w:rPr>
              <w:t>P</w:t>
            </w:r>
            <w:r w:rsidRPr="000F4FD2">
              <w:rPr>
                <w:rStyle w:val="normaltextrun"/>
                <w:rFonts w:ascii="Arial" w:hAnsi="Arial" w:cs="Arial"/>
                <w:sz w:val="20"/>
                <w:lang w:val="lt-LT"/>
              </w:rPr>
              <w:t xml:space="preserve">laniniai ir </w:t>
            </w:r>
            <w:r w:rsidR="00A31E92" w:rsidRPr="000F4FD2">
              <w:rPr>
                <w:rStyle w:val="normaltextrun"/>
                <w:rFonts w:ascii="Arial" w:hAnsi="Arial" w:cs="Arial"/>
                <w:sz w:val="20"/>
                <w:lang w:val="lt-LT"/>
              </w:rPr>
              <w:t>N</w:t>
            </w:r>
            <w:r w:rsidRPr="000F4FD2">
              <w:rPr>
                <w:rStyle w:val="normaltextrun"/>
                <w:rFonts w:ascii="Arial" w:hAnsi="Arial" w:cs="Arial"/>
                <w:sz w:val="20"/>
                <w:lang w:val="lt-LT"/>
              </w:rPr>
              <w:t xml:space="preserve">eplaniniai bei </w:t>
            </w:r>
            <w:r w:rsidR="00A31E92" w:rsidRPr="000F4FD2">
              <w:rPr>
                <w:rStyle w:val="normaltextrun"/>
                <w:rFonts w:ascii="Arial" w:hAnsi="Arial" w:cs="Arial"/>
                <w:sz w:val="20"/>
                <w:lang w:val="lt-LT"/>
              </w:rPr>
              <w:t xml:space="preserve">Avariniai </w:t>
            </w:r>
            <w:r w:rsidRPr="000F4FD2">
              <w:rPr>
                <w:rStyle w:val="normaltextrun"/>
                <w:rFonts w:ascii="Arial" w:hAnsi="Arial" w:cs="Arial"/>
                <w:sz w:val="20"/>
                <w:lang w:val="lt-LT"/>
              </w:rPr>
              <w:t>darbai būtų atlikti laiku.</w:t>
            </w:r>
          </w:p>
        </w:tc>
      </w:tr>
      <w:tr w:rsidR="0017101A" w:rsidRPr="00505845" w14:paraId="08796EF1" w14:textId="77777777" w:rsidTr="1F5E3ABD">
        <w:tc>
          <w:tcPr>
            <w:tcW w:w="370" w:type="dxa"/>
          </w:tcPr>
          <w:p w14:paraId="4F6CA08E" w14:textId="77777777" w:rsidR="0017101A" w:rsidRPr="000F4FD2" w:rsidRDefault="0017101A" w:rsidP="0066748A">
            <w:pPr>
              <w:pStyle w:val="ListParagraph"/>
              <w:numPr>
                <w:ilvl w:val="0"/>
                <w:numId w:val="5"/>
              </w:numPr>
              <w:spacing w:after="0"/>
              <w:jc w:val="left"/>
              <w:rPr>
                <w:rFonts w:ascii="Arial" w:hAnsi="Arial" w:cs="Arial"/>
                <w:b/>
                <w:caps/>
                <w:szCs w:val="20"/>
                <w:lang w:val="lt-LT"/>
              </w:rPr>
            </w:pPr>
          </w:p>
        </w:tc>
        <w:tc>
          <w:tcPr>
            <w:tcW w:w="2277" w:type="dxa"/>
          </w:tcPr>
          <w:p w14:paraId="066A7A67" w14:textId="77777777" w:rsidR="0017101A" w:rsidRPr="000F4FD2" w:rsidRDefault="0017101A" w:rsidP="0017101A">
            <w:pPr>
              <w:spacing w:before="120"/>
              <w:ind w:left="0" w:firstLine="0"/>
              <w:rPr>
                <w:rFonts w:ascii="Arial" w:hAnsi="Arial" w:cs="Arial"/>
                <w:b/>
                <w:sz w:val="20"/>
                <w:lang w:val="lt-LT"/>
              </w:rPr>
            </w:pPr>
            <w:r w:rsidRPr="000F4FD2">
              <w:rPr>
                <w:rFonts w:ascii="Arial" w:hAnsi="Arial" w:cs="Arial"/>
                <w:b/>
                <w:sz w:val="20"/>
                <w:lang w:val="lt-LT"/>
              </w:rPr>
              <w:t>Dokumentai</w:t>
            </w:r>
          </w:p>
          <w:p w14:paraId="15583E5B" w14:textId="0866362E" w:rsidR="0017101A" w:rsidRPr="000F4FD2" w:rsidRDefault="0017101A" w:rsidP="0017101A">
            <w:pPr>
              <w:spacing w:before="120"/>
              <w:ind w:left="0" w:firstLine="0"/>
              <w:rPr>
                <w:rFonts w:ascii="Arial" w:hAnsi="Arial" w:cs="Arial"/>
                <w:b/>
                <w:sz w:val="20"/>
                <w:lang w:val="lt-LT"/>
              </w:rPr>
            </w:pPr>
            <w:r w:rsidRPr="000F4FD2">
              <w:rPr>
                <w:rFonts w:ascii="Arial" w:hAnsi="Arial" w:cs="Arial"/>
                <w:i/>
                <w:sz w:val="20"/>
                <w:lang w:val="lt-LT"/>
              </w:rPr>
              <w:t>[2.1.5 punktas]</w:t>
            </w:r>
          </w:p>
        </w:tc>
        <w:tc>
          <w:tcPr>
            <w:tcW w:w="7271" w:type="dxa"/>
            <w:gridSpan w:val="2"/>
          </w:tcPr>
          <w:p w14:paraId="755CE992" w14:textId="5F0C6705" w:rsidR="0017101A" w:rsidRPr="000F4FD2" w:rsidRDefault="00505845" w:rsidP="002E4F4C">
            <w:pPr>
              <w:spacing w:before="120"/>
              <w:ind w:left="0" w:firstLine="0"/>
              <w:jc w:val="both"/>
              <w:rPr>
                <w:rFonts w:ascii="Arial" w:hAnsi="Arial" w:cs="Arial"/>
                <w:sz w:val="20"/>
                <w:lang w:val="lt-LT"/>
              </w:rPr>
            </w:pPr>
            <w:r>
              <w:rPr>
                <w:rFonts w:ascii="Arial" w:hAnsi="Arial" w:cs="Arial"/>
                <w:sz w:val="20"/>
                <w:lang w:val="lt-LT"/>
              </w:rPr>
              <w:t xml:space="preserve">Nėra </w:t>
            </w:r>
          </w:p>
        </w:tc>
      </w:tr>
      <w:tr w:rsidR="00E1709A" w:rsidRPr="006507C8" w14:paraId="089AF1FC" w14:textId="77777777" w:rsidTr="1F5E3ABD">
        <w:tc>
          <w:tcPr>
            <w:tcW w:w="370" w:type="dxa"/>
          </w:tcPr>
          <w:p w14:paraId="6F9CE403" w14:textId="77777777" w:rsidR="00E1709A" w:rsidRPr="000F4FD2" w:rsidRDefault="00E1709A" w:rsidP="0066748A">
            <w:pPr>
              <w:pStyle w:val="ListParagraph"/>
              <w:numPr>
                <w:ilvl w:val="0"/>
                <w:numId w:val="5"/>
              </w:numPr>
              <w:spacing w:after="0"/>
              <w:jc w:val="left"/>
              <w:rPr>
                <w:rFonts w:ascii="Arial" w:hAnsi="Arial" w:cs="Arial"/>
                <w:b/>
                <w:caps/>
                <w:szCs w:val="20"/>
                <w:lang w:val="lt-LT"/>
              </w:rPr>
            </w:pPr>
          </w:p>
        </w:tc>
        <w:tc>
          <w:tcPr>
            <w:tcW w:w="2277" w:type="dxa"/>
          </w:tcPr>
          <w:p w14:paraId="2ED825F3" w14:textId="45473B81" w:rsidR="00E1709A" w:rsidRPr="000F4FD2" w:rsidRDefault="00CE1F97" w:rsidP="00F90679">
            <w:pPr>
              <w:spacing w:before="120"/>
              <w:ind w:left="0" w:firstLine="0"/>
              <w:rPr>
                <w:rFonts w:ascii="Arial" w:hAnsi="Arial" w:cs="Arial"/>
                <w:sz w:val="20"/>
                <w:lang w:val="lt-LT"/>
              </w:rPr>
            </w:pPr>
            <w:r w:rsidRPr="000F4FD2">
              <w:rPr>
                <w:rFonts w:ascii="Arial" w:hAnsi="Arial" w:cs="Arial"/>
                <w:b/>
                <w:sz w:val="20"/>
                <w:lang w:val="lt-LT"/>
              </w:rPr>
              <w:t>Avarinio reagavimo terminai</w:t>
            </w:r>
          </w:p>
          <w:p w14:paraId="70E436A8" w14:textId="543939A2" w:rsidR="00D91409" w:rsidRPr="000F4FD2" w:rsidRDefault="001A0944" w:rsidP="002E4F4C">
            <w:pPr>
              <w:spacing w:before="120"/>
              <w:ind w:left="0" w:firstLine="0"/>
              <w:rPr>
                <w:rFonts w:ascii="Arial" w:hAnsi="Arial" w:cs="Arial"/>
                <w:b/>
                <w:i/>
                <w:caps/>
                <w:sz w:val="20"/>
                <w:lang w:val="lt-LT"/>
              </w:rPr>
            </w:pPr>
            <w:r w:rsidRPr="000F4FD2">
              <w:rPr>
                <w:rFonts w:ascii="Arial" w:hAnsi="Arial" w:cs="Arial"/>
                <w:i/>
                <w:sz w:val="20"/>
                <w:lang w:val="lt-LT"/>
              </w:rPr>
              <w:t>[</w:t>
            </w:r>
            <w:r w:rsidR="002E4F4C" w:rsidRPr="000F4FD2">
              <w:rPr>
                <w:rFonts w:ascii="Arial" w:hAnsi="Arial" w:cs="Arial"/>
                <w:i/>
                <w:sz w:val="20"/>
                <w:lang w:val="lt-LT"/>
              </w:rPr>
              <w:t>2.5.3</w:t>
            </w:r>
            <w:r w:rsidR="00D91409" w:rsidRPr="000F4FD2">
              <w:rPr>
                <w:rFonts w:ascii="Arial" w:hAnsi="Arial" w:cs="Arial"/>
                <w:i/>
                <w:sz w:val="20"/>
                <w:lang w:val="lt-LT"/>
              </w:rPr>
              <w:t xml:space="preserve"> punktas</w:t>
            </w:r>
            <w:r w:rsidRPr="000F4FD2">
              <w:rPr>
                <w:rFonts w:ascii="Arial" w:hAnsi="Arial" w:cs="Arial"/>
                <w:i/>
                <w:sz w:val="20"/>
                <w:lang w:val="lt-LT"/>
              </w:rPr>
              <w:t>]</w:t>
            </w:r>
          </w:p>
        </w:tc>
        <w:tc>
          <w:tcPr>
            <w:tcW w:w="7271" w:type="dxa"/>
            <w:gridSpan w:val="2"/>
          </w:tcPr>
          <w:p w14:paraId="2863C8D4" w14:textId="0FA74D4F" w:rsidR="00BA2294" w:rsidRPr="000F4FD2" w:rsidRDefault="006C5C0C" w:rsidP="00DA5948">
            <w:pPr>
              <w:pStyle w:val="ListParagraph"/>
              <w:numPr>
                <w:ilvl w:val="0"/>
                <w:numId w:val="10"/>
              </w:numPr>
              <w:rPr>
                <w:rFonts w:ascii="Arial" w:hAnsi="Arial" w:cs="Arial"/>
                <w:szCs w:val="20"/>
                <w:lang w:val="lt-LT"/>
              </w:rPr>
            </w:pPr>
            <w:r w:rsidRPr="000F4FD2">
              <w:rPr>
                <w:rFonts w:ascii="Arial" w:hAnsi="Arial" w:cs="Arial"/>
                <w:szCs w:val="20"/>
                <w:lang w:val="lt-LT"/>
              </w:rPr>
              <w:t xml:space="preserve">Sutarties </w:t>
            </w:r>
            <w:r w:rsidR="00BA2294" w:rsidRPr="000F4FD2">
              <w:rPr>
                <w:rFonts w:ascii="Arial" w:hAnsi="Arial" w:cs="Arial"/>
                <w:szCs w:val="20"/>
                <w:lang w:val="lt-LT"/>
              </w:rPr>
              <w:t>1</w:t>
            </w:r>
            <w:r w:rsidR="003031B8" w:rsidRPr="000F4FD2">
              <w:rPr>
                <w:rFonts w:ascii="Arial" w:hAnsi="Arial" w:cs="Arial"/>
                <w:szCs w:val="20"/>
                <w:lang w:val="lt-LT"/>
              </w:rPr>
              <w:t>2</w:t>
            </w:r>
            <w:r w:rsidR="00BA2294" w:rsidRPr="000F4FD2">
              <w:rPr>
                <w:rFonts w:ascii="Arial" w:hAnsi="Arial" w:cs="Arial"/>
                <w:szCs w:val="20"/>
                <w:lang w:val="lt-LT"/>
              </w:rPr>
              <w:t xml:space="preserve"> priede nurodytoms 1 ir 2 prioriteto oro linijoms ir kai dėl avarijos vartotojams nepat</w:t>
            </w:r>
            <w:r w:rsidR="0075059F" w:rsidRPr="000F4FD2">
              <w:rPr>
                <w:rFonts w:ascii="Arial" w:hAnsi="Arial" w:cs="Arial"/>
                <w:szCs w:val="20"/>
                <w:lang w:val="lt-LT"/>
              </w:rPr>
              <w:t>ie</w:t>
            </w:r>
            <w:r w:rsidR="00BA2294" w:rsidRPr="000F4FD2">
              <w:rPr>
                <w:rFonts w:ascii="Arial" w:hAnsi="Arial" w:cs="Arial"/>
                <w:szCs w:val="20"/>
                <w:lang w:val="lt-LT"/>
              </w:rPr>
              <w:t>kiama ir/arba iš gamintojų nepriimama elektros energija:</w:t>
            </w:r>
          </w:p>
          <w:p w14:paraId="74768C66" w14:textId="31C586F3" w:rsidR="00561A3E" w:rsidRPr="000F4FD2" w:rsidRDefault="00561A3E" w:rsidP="00561A3E">
            <w:pPr>
              <w:spacing w:before="120"/>
              <w:ind w:left="0" w:firstLine="785"/>
              <w:jc w:val="both"/>
              <w:rPr>
                <w:rFonts w:ascii="Arial" w:hAnsi="Arial" w:cs="Arial"/>
                <w:sz w:val="20"/>
                <w:lang w:val="lt-LT"/>
              </w:rPr>
            </w:pPr>
            <w:r w:rsidRPr="000F4FD2">
              <w:rPr>
                <w:rFonts w:ascii="Arial" w:hAnsi="Arial" w:cs="Arial"/>
                <w:sz w:val="20"/>
                <w:lang w:val="lt-LT"/>
              </w:rPr>
              <w:t xml:space="preserve">Darbo laiku – </w:t>
            </w:r>
            <w:r w:rsidR="009157C1">
              <w:rPr>
                <w:rFonts w:ascii="Arial" w:hAnsi="Arial" w:cs="Arial"/>
                <w:sz w:val="20"/>
                <w:lang w:val="lt-LT"/>
              </w:rPr>
              <w:t xml:space="preserve">2 </w:t>
            </w:r>
            <w:r w:rsidRPr="000F4FD2">
              <w:rPr>
                <w:rFonts w:ascii="Arial" w:hAnsi="Arial" w:cs="Arial"/>
                <w:sz w:val="20"/>
                <w:lang w:val="lt-LT"/>
              </w:rPr>
              <w:t>valandos;</w:t>
            </w:r>
          </w:p>
          <w:p w14:paraId="02F5294F" w14:textId="07AC0FF6" w:rsidR="00561A3E" w:rsidRPr="000F4FD2" w:rsidRDefault="00561A3E" w:rsidP="00561A3E">
            <w:pPr>
              <w:spacing w:before="120"/>
              <w:ind w:left="0" w:firstLine="785"/>
              <w:jc w:val="both"/>
              <w:rPr>
                <w:rFonts w:ascii="Arial" w:hAnsi="Arial" w:cs="Arial"/>
                <w:sz w:val="20"/>
                <w:lang w:val="lt-LT"/>
              </w:rPr>
            </w:pPr>
            <w:r w:rsidRPr="000F4FD2">
              <w:rPr>
                <w:rFonts w:ascii="Arial" w:hAnsi="Arial" w:cs="Arial"/>
                <w:sz w:val="20"/>
                <w:lang w:val="lt-LT"/>
              </w:rPr>
              <w:t xml:space="preserve">Ne darbo laiku – </w:t>
            </w:r>
            <w:r w:rsidR="009157C1">
              <w:rPr>
                <w:rFonts w:ascii="Arial" w:hAnsi="Arial" w:cs="Arial"/>
                <w:sz w:val="20"/>
                <w:lang w:val="lt-LT"/>
              </w:rPr>
              <w:t xml:space="preserve">4 </w:t>
            </w:r>
            <w:r w:rsidRPr="000F4FD2">
              <w:rPr>
                <w:rFonts w:ascii="Arial" w:hAnsi="Arial" w:cs="Arial"/>
                <w:sz w:val="20"/>
                <w:lang w:val="lt-LT"/>
              </w:rPr>
              <w:t>valandos.</w:t>
            </w:r>
          </w:p>
          <w:p w14:paraId="2EFC35FF" w14:textId="23A44F5F" w:rsidR="00BA2294" w:rsidRPr="000F4FD2" w:rsidRDefault="00BA2294" w:rsidP="00DA5948">
            <w:pPr>
              <w:pStyle w:val="ListParagraph"/>
              <w:numPr>
                <w:ilvl w:val="0"/>
                <w:numId w:val="10"/>
              </w:numPr>
              <w:rPr>
                <w:rFonts w:ascii="Arial" w:hAnsi="Arial" w:cs="Arial"/>
                <w:szCs w:val="20"/>
                <w:lang w:val="lt-LT"/>
              </w:rPr>
            </w:pPr>
            <w:r w:rsidRPr="000F4FD2">
              <w:rPr>
                <w:rFonts w:ascii="Arial" w:hAnsi="Arial" w:cs="Arial"/>
                <w:szCs w:val="20"/>
                <w:lang w:val="lt-LT"/>
              </w:rPr>
              <w:t>Kitais atvejais:</w:t>
            </w:r>
          </w:p>
          <w:p w14:paraId="6D1C158C" w14:textId="7B8C01EA" w:rsidR="00BA2294" w:rsidRPr="000F4FD2" w:rsidRDefault="00BA2294" w:rsidP="00BA2294">
            <w:pPr>
              <w:spacing w:before="120"/>
              <w:ind w:left="0" w:firstLine="785"/>
              <w:jc w:val="both"/>
              <w:rPr>
                <w:rFonts w:ascii="Arial" w:hAnsi="Arial" w:cs="Arial"/>
                <w:sz w:val="20"/>
                <w:lang w:val="lt-LT"/>
              </w:rPr>
            </w:pPr>
            <w:r w:rsidRPr="000F4FD2">
              <w:rPr>
                <w:rFonts w:ascii="Arial" w:hAnsi="Arial" w:cs="Arial"/>
                <w:sz w:val="20"/>
                <w:lang w:val="lt-LT"/>
              </w:rPr>
              <w:t>Darbo laiku – 4 valandos;</w:t>
            </w:r>
          </w:p>
          <w:p w14:paraId="69737D7D" w14:textId="3876397D" w:rsidR="00BA2294" w:rsidRPr="000F4FD2" w:rsidRDefault="00BA2294" w:rsidP="00BA2294">
            <w:pPr>
              <w:spacing w:before="120"/>
              <w:ind w:left="0" w:firstLine="785"/>
              <w:jc w:val="both"/>
              <w:rPr>
                <w:rFonts w:ascii="Arial" w:hAnsi="Arial" w:cs="Arial"/>
                <w:sz w:val="20"/>
                <w:lang w:val="lt-LT"/>
              </w:rPr>
            </w:pPr>
            <w:r w:rsidRPr="000F4FD2">
              <w:rPr>
                <w:rFonts w:ascii="Arial" w:hAnsi="Arial" w:cs="Arial"/>
                <w:sz w:val="20"/>
                <w:lang w:val="lt-LT"/>
              </w:rPr>
              <w:t>Ne darbo laiku – 6 valandos.</w:t>
            </w:r>
          </w:p>
          <w:p w14:paraId="7E11B6B3" w14:textId="639581F9" w:rsidR="00143676" w:rsidRPr="000F4FD2" w:rsidRDefault="00600E4F" w:rsidP="00D01E1D">
            <w:pPr>
              <w:spacing w:before="120"/>
              <w:ind w:left="0" w:firstLine="0"/>
              <w:jc w:val="both"/>
              <w:rPr>
                <w:rFonts w:ascii="Arial" w:hAnsi="Arial" w:cs="Arial"/>
                <w:b/>
                <w:caps/>
                <w:sz w:val="20"/>
                <w:lang w:val="lt-LT"/>
              </w:rPr>
            </w:pPr>
            <w:r w:rsidRPr="000F4FD2">
              <w:rPr>
                <w:rStyle w:val="normaltextrun"/>
                <w:rFonts w:ascii="Arial" w:hAnsi="Arial" w:cs="Arial"/>
                <w:sz w:val="20"/>
                <w:lang w:val="lt-LT"/>
              </w:rPr>
              <w:t xml:space="preserve">Užsakovas </w:t>
            </w:r>
            <w:r w:rsidR="00310BA9" w:rsidRPr="000F4FD2">
              <w:rPr>
                <w:rStyle w:val="normaltextrun"/>
                <w:rFonts w:ascii="Arial" w:hAnsi="Arial" w:cs="Arial"/>
                <w:sz w:val="20"/>
                <w:lang w:val="lt-LT"/>
              </w:rPr>
              <w:t>vieną</w:t>
            </w:r>
            <w:r w:rsidRPr="000F4FD2">
              <w:rPr>
                <w:rStyle w:val="normaltextrun"/>
                <w:rFonts w:ascii="Arial" w:hAnsi="Arial" w:cs="Arial"/>
                <w:sz w:val="20"/>
                <w:lang w:val="lt-LT"/>
              </w:rPr>
              <w:t xml:space="preserve"> kart</w:t>
            </w:r>
            <w:r w:rsidR="00310BA9" w:rsidRPr="000F4FD2">
              <w:rPr>
                <w:rStyle w:val="normaltextrun"/>
                <w:rFonts w:ascii="Arial" w:hAnsi="Arial" w:cs="Arial"/>
                <w:sz w:val="20"/>
                <w:lang w:val="lt-LT"/>
              </w:rPr>
              <w:t>ą</w:t>
            </w:r>
            <w:r w:rsidRPr="000F4FD2">
              <w:rPr>
                <w:rStyle w:val="normaltextrun"/>
                <w:rFonts w:ascii="Arial" w:hAnsi="Arial" w:cs="Arial"/>
                <w:sz w:val="20"/>
                <w:lang w:val="lt-LT"/>
              </w:rPr>
              <w:t xml:space="preserve"> per </w:t>
            </w:r>
            <w:r w:rsidR="00AE352F" w:rsidRPr="000F4FD2">
              <w:rPr>
                <w:rStyle w:val="normaltextrun"/>
                <w:rFonts w:ascii="Arial" w:hAnsi="Arial" w:cs="Arial"/>
                <w:sz w:val="20"/>
                <w:lang w:val="lt-LT"/>
              </w:rPr>
              <w:t xml:space="preserve">6 </w:t>
            </w:r>
            <w:r w:rsidRPr="000F4FD2">
              <w:rPr>
                <w:rStyle w:val="normaltextrun"/>
                <w:rFonts w:ascii="Arial" w:hAnsi="Arial" w:cs="Arial"/>
                <w:sz w:val="20"/>
                <w:lang w:val="lt-LT"/>
              </w:rPr>
              <w:t>mėnes</w:t>
            </w:r>
            <w:r w:rsidR="00AE352F" w:rsidRPr="000F4FD2">
              <w:rPr>
                <w:rStyle w:val="normaltextrun"/>
                <w:rFonts w:ascii="Arial" w:hAnsi="Arial" w:cs="Arial"/>
                <w:sz w:val="20"/>
                <w:lang w:val="lt-LT"/>
              </w:rPr>
              <w:t>ius</w:t>
            </w:r>
            <w:r w:rsidRPr="000F4FD2">
              <w:rPr>
                <w:rStyle w:val="normaltextrun"/>
                <w:rFonts w:ascii="Arial" w:hAnsi="Arial" w:cs="Arial"/>
                <w:sz w:val="20"/>
                <w:lang w:val="lt-LT"/>
              </w:rPr>
              <w:t xml:space="preserve"> turi teisę tikrinti Rangovo pasirengimą atlikti Avarinius darbus ir iškviesti Rangovą į Objektą tik patikrinimo tikslais. Rangovui laiku nereaguojant į iškvietimą, taikomos tokios pačios netesybos kaip ir už </w:t>
            </w:r>
            <w:r w:rsidR="00A31E92" w:rsidRPr="000F4FD2">
              <w:rPr>
                <w:rStyle w:val="normaltextrun"/>
                <w:rFonts w:ascii="Arial" w:hAnsi="Arial" w:cs="Arial"/>
                <w:sz w:val="20"/>
                <w:lang w:val="lt-LT"/>
              </w:rPr>
              <w:t xml:space="preserve">Avarinių </w:t>
            </w:r>
            <w:r w:rsidRPr="000F4FD2">
              <w:rPr>
                <w:rStyle w:val="normaltextrun"/>
                <w:rFonts w:ascii="Arial" w:hAnsi="Arial" w:cs="Arial"/>
                <w:sz w:val="20"/>
                <w:lang w:val="lt-LT"/>
              </w:rPr>
              <w:t>darbų neatlikimą ar nereag</w:t>
            </w:r>
            <w:r w:rsidR="00F24284" w:rsidRPr="000F4FD2">
              <w:rPr>
                <w:rStyle w:val="normaltextrun"/>
                <w:rFonts w:ascii="Arial" w:hAnsi="Arial" w:cs="Arial"/>
                <w:sz w:val="20"/>
                <w:lang w:val="lt-LT"/>
              </w:rPr>
              <w:t>av</w:t>
            </w:r>
            <w:r w:rsidRPr="000F4FD2">
              <w:rPr>
                <w:rStyle w:val="normaltextrun"/>
                <w:rFonts w:ascii="Arial" w:hAnsi="Arial" w:cs="Arial"/>
                <w:sz w:val="20"/>
                <w:lang w:val="lt-LT"/>
              </w:rPr>
              <w:t>imą.</w:t>
            </w:r>
          </w:p>
        </w:tc>
      </w:tr>
      <w:tr w:rsidR="00AD3DDB" w:rsidRPr="006507C8" w14:paraId="76D752E0" w14:textId="77777777" w:rsidTr="1F5E3ABD">
        <w:tc>
          <w:tcPr>
            <w:tcW w:w="370" w:type="dxa"/>
          </w:tcPr>
          <w:p w14:paraId="5C3F5D8A" w14:textId="77777777" w:rsidR="00AD3DDB" w:rsidRPr="000F4FD2" w:rsidRDefault="00AD3DDB" w:rsidP="0066748A">
            <w:pPr>
              <w:pStyle w:val="ListParagraph"/>
              <w:numPr>
                <w:ilvl w:val="0"/>
                <w:numId w:val="5"/>
              </w:numPr>
              <w:spacing w:after="0"/>
              <w:jc w:val="left"/>
              <w:rPr>
                <w:rFonts w:ascii="Arial" w:hAnsi="Arial" w:cs="Arial"/>
                <w:b/>
                <w:caps/>
                <w:szCs w:val="20"/>
                <w:lang w:val="lt-LT"/>
              </w:rPr>
            </w:pPr>
          </w:p>
        </w:tc>
        <w:tc>
          <w:tcPr>
            <w:tcW w:w="2277" w:type="dxa"/>
          </w:tcPr>
          <w:p w14:paraId="05F46C79" w14:textId="5E7132CC" w:rsidR="00AD3DDB" w:rsidRPr="000F4FD2" w:rsidRDefault="00536092" w:rsidP="00F90679">
            <w:pPr>
              <w:spacing w:before="120"/>
              <w:ind w:left="0" w:firstLine="0"/>
              <w:rPr>
                <w:rFonts w:ascii="Arial" w:hAnsi="Arial" w:cs="Arial"/>
                <w:b/>
                <w:sz w:val="20"/>
                <w:lang w:val="lt-LT"/>
              </w:rPr>
            </w:pPr>
            <w:r w:rsidRPr="000F4FD2">
              <w:rPr>
                <w:rFonts w:ascii="Arial" w:hAnsi="Arial" w:cs="Arial"/>
                <w:b/>
                <w:sz w:val="20"/>
                <w:lang w:val="lt-LT"/>
              </w:rPr>
              <w:t>Užsakovo</w:t>
            </w:r>
            <w:r w:rsidR="00526C3A" w:rsidRPr="000F4FD2">
              <w:rPr>
                <w:rFonts w:ascii="Arial" w:hAnsi="Arial" w:cs="Arial"/>
                <w:b/>
                <w:sz w:val="20"/>
                <w:lang w:val="lt-LT"/>
              </w:rPr>
              <w:t xml:space="preserve"> sandėliai</w:t>
            </w:r>
          </w:p>
          <w:p w14:paraId="0CF222AB" w14:textId="3264DB29" w:rsidR="00AD3DDB" w:rsidRPr="000F4FD2" w:rsidRDefault="00AD3DDB" w:rsidP="007461AD">
            <w:pPr>
              <w:spacing w:before="120"/>
              <w:ind w:left="0" w:firstLine="0"/>
              <w:rPr>
                <w:rFonts w:ascii="Arial" w:hAnsi="Arial" w:cs="Arial"/>
                <w:b/>
                <w:i/>
                <w:sz w:val="20"/>
                <w:lang w:val="lt-LT"/>
              </w:rPr>
            </w:pPr>
            <w:r w:rsidRPr="000F4FD2">
              <w:rPr>
                <w:rFonts w:ascii="Arial" w:hAnsi="Arial" w:cs="Arial"/>
                <w:i/>
                <w:sz w:val="20"/>
                <w:lang w:val="lt-LT"/>
              </w:rPr>
              <w:t>[</w:t>
            </w:r>
            <w:r w:rsidR="000A2DE2" w:rsidRPr="000F4FD2">
              <w:rPr>
                <w:rFonts w:ascii="Arial" w:hAnsi="Arial" w:cs="Arial"/>
                <w:i/>
                <w:sz w:val="20"/>
                <w:lang w:val="lt-LT"/>
              </w:rPr>
              <w:t>3</w:t>
            </w:r>
            <w:r w:rsidR="009E3722" w:rsidRPr="000F4FD2">
              <w:rPr>
                <w:rFonts w:ascii="Arial" w:hAnsi="Arial" w:cs="Arial"/>
                <w:i/>
                <w:sz w:val="20"/>
                <w:lang w:val="lt-LT"/>
              </w:rPr>
              <w:t>.</w:t>
            </w:r>
            <w:r w:rsidR="004E12A4" w:rsidRPr="000F4FD2">
              <w:rPr>
                <w:rFonts w:ascii="Arial" w:hAnsi="Arial" w:cs="Arial"/>
                <w:i/>
                <w:sz w:val="20"/>
                <w:lang w:val="lt-LT"/>
              </w:rPr>
              <w:t>6</w:t>
            </w:r>
            <w:r w:rsidR="009E3722" w:rsidRPr="000F4FD2">
              <w:rPr>
                <w:rFonts w:ascii="Arial" w:hAnsi="Arial" w:cs="Arial"/>
                <w:i/>
                <w:sz w:val="20"/>
                <w:lang w:val="lt-LT"/>
              </w:rPr>
              <w:t>.10</w:t>
            </w:r>
            <w:r w:rsidR="00235B72" w:rsidRPr="000F4FD2">
              <w:rPr>
                <w:rFonts w:ascii="Arial" w:hAnsi="Arial" w:cs="Arial"/>
                <w:i/>
                <w:sz w:val="20"/>
                <w:lang w:val="lt-LT"/>
              </w:rPr>
              <w:t>,</w:t>
            </w:r>
            <w:r w:rsidR="008C7DA9" w:rsidRPr="000F4FD2">
              <w:rPr>
                <w:rFonts w:ascii="Arial" w:hAnsi="Arial" w:cs="Arial"/>
                <w:i/>
                <w:sz w:val="20"/>
                <w:lang w:val="lt-LT"/>
              </w:rPr>
              <w:t xml:space="preserve"> </w:t>
            </w:r>
            <w:r w:rsidR="007461AD" w:rsidRPr="000F4FD2">
              <w:rPr>
                <w:rFonts w:ascii="Arial" w:hAnsi="Arial" w:cs="Arial"/>
                <w:i/>
                <w:sz w:val="20"/>
                <w:lang w:val="lt-LT"/>
              </w:rPr>
              <w:t>3.</w:t>
            </w:r>
            <w:r w:rsidR="004E12A4" w:rsidRPr="000F4FD2">
              <w:rPr>
                <w:rFonts w:ascii="Arial" w:hAnsi="Arial" w:cs="Arial"/>
                <w:i/>
                <w:sz w:val="20"/>
                <w:lang w:val="lt-LT"/>
              </w:rPr>
              <w:t>6</w:t>
            </w:r>
            <w:r w:rsidR="007461AD" w:rsidRPr="000F4FD2">
              <w:rPr>
                <w:rFonts w:ascii="Arial" w:hAnsi="Arial" w:cs="Arial"/>
                <w:i/>
                <w:sz w:val="20"/>
                <w:lang w:val="lt-LT"/>
              </w:rPr>
              <w:t>.</w:t>
            </w:r>
            <w:r w:rsidR="008C7DA9" w:rsidRPr="000F4FD2">
              <w:rPr>
                <w:rFonts w:ascii="Arial" w:hAnsi="Arial" w:cs="Arial"/>
                <w:i/>
                <w:sz w:val="20"/>
                <w:lang w:val="lt-LT"/>
              </w:rPr>
              <w:t>11</w:t>
            </w:r>
            <w:r w:rsidRPr="000F4FD2">
              <w:rPr>
                <w:rFonts w:ascii="Arial" w:hAnsi="Arial" w:cs="Arial"/>
                <w:i/>
                <w:sz w:val="20"/>
                <w:lang w:val="lt-LT"/>
              </w:rPr>
              <w:t xml:space="preserve"> punkta</w:t>
            </w:r>
            <w:r w:rsidR="00235B72" w:rsidRPr="000F4FD2">
              <w:rPr>
                <w:rFonts w:ascii="Arial" w:hAnsi="Arial" w:cs="Arial"/>
                <w:i/>
                <w:sz w:val="20"/>
                <w:lang w:val="lt-LT"/>
              </w:rPr>
              <w:t>i</w:t>
            </w:r>
            <w:r w:rsidRPr="000F4FD2">
              <w:rPr>
                <w:rFonts w:ascii="Arial" w:hAnsi="Arial" w:cs="Arial"/>
                <w:i/>
                <w:sz w:val="20"/>
                <w:lang w:val="lt-LT"/>
              </w:rPr>
              <w:t>]</w:t>
            </w:r>
          </w:p>
        </w:tc>
        <w:tc>
          <w:tcPr>
            <w:tcW w:w="7271" w:type="dxa"/>
            <w:gridSpan w:val="2"/>
          </w:tcPr>
          <w:p w14:paraId="4028C340" w14:textId="038CD8F0" w:rsidR="00AD3DDB" w:rsidRPr="000F4FD2" w:rsidRDefault="00AE6FA6" w:rsidP="00B5496C">
            <w:pPr>
              <w:spacing w:before="120"/>
              <w:ind w:left="0" w:firstLine="0"/>
              <w:jc w:val="both"/>
              <w:rPr>
                <w:rFonts w:ascii="Arial" w:hAnsi="Arial" w:cs="Arial"/>
                <w:sz w:val="20"/>
                <w:lang w:val="lt-LT"/>
              </w:rPr>
            </w:pPr>
            <w:r w:rsidRPr="00B01251">
              <w:rPr>
                <w:rStyle w:val="normaltextrun"/>
                <w:rFonts w:ascii="Arial" w:hAnsi="Arial" w:cs="Arial"/>
                <w:lang w:val="lt-LT"/>
              </w:rPr>
              <w:t>(</w:t>
            </w:r>
            <w:r w:rsidRPr="00BB28F9">
              <w:rPr>
                <w:rStyle w:val="normaltextrun"/>
                <w:rFonts w:ascii="Arial" w:hAnsi="Arial" w:cs="Arial"/>
                <w:sz w:val="20"/>
                <w:lang w:val="lt-LT"/>
              </w:rPr>
              <w:t>Informacija nevieša, perduodama sudarius Sutartį ir pasirašius konfidencialumo įsipareigojimą)</w:t>
            </w:r>
          </w:p>
        </w:tc>
      </w:tr>
      <w:tr w:rsidR="0065380E" w:rsidRPr="000F4FD2" w14:paraId="7732C6EA" w14:textId="77777777" w:rsidTr="1F5E3ABD">
        <w:tc>
          <w:tcPr>
            <w:tcW w:w="370" w:type="dxa"/>
          </w:tcPr>
          <w:p w14:paraId="3435C402" w14:textId="77777777" w:rsidR="0065380E" w:rsidRPr="000F4FD2" w:rsidRDefault="0065380E" w:rsidP="0065380E">
            <w:pPr>
              <w:pStyle w:val="ListParagraph"/>
              <w:numPr>
                <w:ilvl w:val="0"/>
                <w:numId w:val="5"/>
              </w:numPr>
              <w:spacing w:after="0"/>
              <w:jc w:val="left"/>
              <w:rPr>
                <w:rFonts w:ascii="Arial" w:hAnsi="Arial" w:cs="Arial"/>
                <w:b/>
                <w:caps/>
                <w:szCs w:val="20"/>
                <w:lang w:val="lt-LT"/>
              </w:rPr>
            </w:pPr>
          </w:p>
        </w:tc>
        <w:tc>
          <w:tcPr>
            <w:tcW w:w="2277" w:type="dxa"/>
          </w:tcPr>
          <w:p w14:paraId="0DAD571F" w14:textId="77777777" w:rsidR="0065380E" w:rsidRPr="000F4FD2" w:rsidRDefault="0065380E" w:rsidP="0065380E">
            <w:pPr>
              <w:spacing w:before="120"/>
              <w:ind w:left="0" w:firstLine="0"/>
              <w:rPr>
                <w:rFonts w:ascii="Arial" w:hAnsi="Arial" w:cs="Arial"/>
                <w:b/>
                <w:sz w:val="20"/>
                <w:lang w:val="lt-LT"/>
              </w:rPr>
            </w:pPr>
            <w:r w:rsidRPr="000F4FD2">
              <w:rPr>
                <w:rFonts w:ascii="Arial" w:hAnsi="Arial" w:cs="Arial"/>
                <w:b/>
                <w:sz w:val="20"/>
                <w:lang w:val="lt-LT"/>
              </w:rPr>
              <w:t>Šalių atstovai</w:t>
            </w:r>
          </w:p>
          <w:p w14:paraId="4DF4044C" w14:textId="62388F88" w:rsidR="0065380E" w:rsidRPr="000F4FD2" w:rsidRDefault="0065380E" w:rsidP="0065380E">
            <w:pPr>
              <w:spacing w:before="120"/>
              <w:ind w:left="0" w:firstLine="0"/>
              <w:rPr>
                <w:rFonts w:ascii="Arial" w:hAnsi="Arial" w:cs="Arial"/>
                <w:b/>
                <w:i/>
                <w:sz w:val="20"/>
                <w:lang w:val="lt-LT"/>
              </w:rPr>
            </w:pPr>
            <w:r w:rsidRPr="000F4FD2">
              <w:rPr>
                <w:rFonts w:ascii="Arial" w:hAnsi="Arial" w:cs="Arial"/>
                <w:i/>
                <w:sz w:val="20"/>
                <w:lang w:val="lt-LT"/>
              </w:rPr>
              <w:t>[4.1.1 punktas]</w:t>
            </w:r>
          </w:p>
        </w:tc>
        <w:tc>
          <w:tcPr>
            <w:tcW w:w="4011" w:type="dxa"/>
          </w:tcPr>
          <w:p w14:paraId="32CE6E33" w14:textId="77777777" w:rsidR="0065380E" w:rsidRPr="000F4FD2" w:rsidRDefault="0065380E" w:rsidP="0065380E">
            <w:pPr>
              <w:spacing w:before="120"/>
              <w:ind w:left="0" w:firstLine="0"/>
              <w:jc w:val="both"/>
              <w:rPr>
                <w:rFonts w:ascii="Arial" w:hAnsi="Arial" w:cs="Arial"/>
                <w:b/>
                <w:sz w:val="20"/>
                <w:lang w:val="lt-LT"/>
              </w:rPr>
            </w:pPr>
            <w:r w:rsidRPr="000F4FD2">
              <w:rPr>
                <w:rFonts w:ascii="Arial" w:hAnsi="Arial" w:cs="Arial"/>
                <w:b/>
                <w:sz w:val="20"/>
                <w:lang w:val="lt-LT"/>
              </w:rPr>
              <w:t>Užsakovo atstovas:</w:t>
            </w:r>
          </w:p>
          <w:p w14:paraId="34666874" w14:textId="77777777" w:rsidR="0065380E" w:rsidRPr="000F4FD2" w:rsidRDefault="0065380E" w:rsidP="0065380E">
            <w:pPr>
              <w:spacing w:before="120"/>
              <w:ind w:left="0" w:firstLine="0"/>
              <w:jc w:val="both"/>
              <w:rPr>
                <w:rFonts w:ascii="Arial" w:hAnsi="Arial" w:cs="Arial"/>
                <w:sz w:val="20"/>
                <w:lang w:val="lt-LT"/>
              </w:rPr>
            </w:pPr>
            <w:r w:rsidRPr="000F4FD2">
              <w:rPr>
                <w:rStyle w:val="PlaceholderText"/>
                <w:rFonts w:ascii="Arial" w:hAnsi="Arial" w:cs="Arial"/>
                <w:color w:val="auto"/>
                <w:sz w:val="20"/>
                <w:highlight w:val="lightGray"/>
                <w:lang w:val="lt-LT"/>
              </w:rPr>
              <w:t>[Pareigos, vardas, pavardė]</w:t>
            </w:r>
          </w:p>
          <w:p w14:paraId="0C04E31B" w14:textId="57C20062" w:rsidR="0065380E" w:rsidRPr="000F4FD2" w:rsidRDefault="0065380E" w:rsidP="0065380E">
            <w:pPr>
              <w:spacing w:before="120"/>
              <w:ind w:left="0" w:firstLine="0"/>
              <w:jc w:val="both"/>
              <w:rPr>
                <w:rFonts w:ascii="Arial" w:hAnsi="Arial" w:cs="Arial"/>
                <w:sz w:val="20"/>
                <w:lang w:val="lt-LT"/>
              </w:rPr>
            </w:pPr>
            <w:r w:rsidRPr="000F4FD2">
              <w:rPr>
                <w:rStyle w:val="PlaceholderText"/>
                <w:rFonts w:ascii="Arial" w:hAnsi="Arial" w:cs="Arial"/>
                <w:color w:val="auto"/>
                <w:sz w:val="20"/>
                <w:highlight w:val="lightGray"/>
                <w:lang w:val="lt-LT"/>
              </w:rPr>
              <w:t>[Telefonas, el. paštas]</w:t>
            </w:r>
          </w:p>
        </w:tc>
        <w:tc>
          <w:tcPr>
            <w:tcW w:w="3260" w:type="dxa"/>
          </w:tcPr>
          <w:p w14:paraId="2C2B2133" w14:textId="77777777" w:rsidR="0065380E" w:rsidRPr="000F4FD2" w:rsidRDefault="0065380E" w:rsidP="0065380E">
            <w:pPr>
              <w:spacing w:before="120"/>
              <w:ind w:left="0" w:firstLine="0"/>
              <w:rPr>
                <w:rStyle w:val="NormalBold"/>
                <w:rFonts w:ascii="Arial" w:hAnsi="Arial" w:cs="Arial"/>
                <w:sz w:val="20"/>
                <w:lang w:val="lt-LT"/>
              </w:rPr>
            </w:pPr>
            <w:r w:rsidRPr="000F4FD2">
              <w:rPr>
                <w:rStyle w:val="NormalBold"/>
                <w:rFonts w:ascii="Arial" w:hAnsi="Arial" w:cs="Arial"/>
                <w:sz w:val="20"/>
                <w:lang w:val="lt-LT"/>
              </w:rPr>
              <w:t>Rangovo atstovas:</w:t>
            </w:r>
          </w:p>
          <w:p w14:paraId="0DA55DC6" w14:textId="77777777" w:rsidR="0065380E" w:rsidRPr="000F4FD2" w:rsidRDefault="0065380E" w:rsidP="0065380E">
            <w:pPr>
              <w:spacing w:before="120"/>
              <w:ind w:left="0" w:firstLine="0"/>
              <w:jc w:val="both"/>
              <w:rPr>
                <w:rFonts w:ascii="Arial" w:hAnsi="Arial" w:cs="Arial"/>
                <w:sz w:val="20"/>
                <w:lang w:val="lt-LT"/>
              </w:rPr>
            </w:pPr>
            <w:r w:rsidRPr="000F4FD2">
              <w:rPr>
                <w:rStyle w:val="PlaceholderText"/>
                <w:rFonts w:ascii="Arial" w:hAnsi="Arial" w:cs="Arial"/>
                <w:color w:val="auto"/>
                <w:sz w:val="20"/>
                <w:highlight w:val="lightGray"/>
                <w:lang w:val="lt-LT"/>
              </w:rPr>
              <w:t>[Pareigos, vardas, pavardė]</w:t>
            </w:r>
          </w:p>
          <w:p w14:paraId="7CCA47D6" w14:textId="1C0B29E8" w:rsidR="0065380E" w:rsidRPr="000F4FD2" w:rsidRDefault="0065380E" w:rsidP="0065380E">
            <w:pPr>
              <w:spacing w:before="120"/>
              <w:ind w:left="0" w:firstLine="0"/>
              <w:jc w:val="both"/>
              <w:rPr>
                <w:rStyle w:val="NormalBold"/>
                <w:rFonts w:ascii="Arial" w:hAnsi="Arial" w:cs="Arial"/>
                <w:b w:val="0"/>
                <w:sz w:val="20"/>
                <w:lang w:val="lt-LT"/>
              </w:rPr>
            </w:pPr>
            <w:r w:rsidRPr="000F4FD2">
              <w:rPr>
                <w:rStyle w:val="PlaceholderText"/>
                <w:rFonts w:ascii="Arial" w:hAnsi="Arial" w:cs="Arial"/>
                <w:color w:val="auto"/>
                <w:sz w:val="20"/>
                <w:highlight w:val="lightGray"/>
                <w:lang w:val="lt-LT"/>
              </w:rPr>
              <w:t>[Telefonas, el. paštas]</w:t>
            </w:r>
          </w:p>
        </w:tc>
      </w:tr>
      <w:tr w:rsidR="0065380E" w:rsidRPr="006507C8" w14:paraId="1969D498" w14:textId="77777777" w:rsidTr="1F5E3ABD">
        <w:tc>
          <w:tcPr>
            <w:tcW w:w="370" w:type="dxa"/>
          </w:tcPr>
          <w:p w14:paraId="3A362784" w14:textId="77777777" w:rsidR="0065380E" w:rsidRPr="000F4FD2" w:rsidRDefault="0065380E" w:rsidP="0065380E">
            <w:pPr>
              <w:pStyle w:val="ListParagraph"/>
              <w:numPr>
                <w:ilvl w:val="0"/>
                <w:numId w:val="5"/>
              </w:numPr>
              <w:spacing w:after="0"/>
              <w:jc w:val="left"/>
              <w:rPr>
                <w:rFonts w:ascii="Arial" w:hAnsi="Arial" w:cs="Arial"/>
                <w:b/>
                <w:caps/>
                <w:szCs w:val="20"/>
                <w:lang w:val="lt-LT"/>
              </w:rPr>
            </w:pPr>
          </w:p>
        </w:tc>
        <w:tc>
          <w:tcPr>
            <w:tcW w:w="2277" w:type="dxa"/>
          </w:tcPr>
          <w:p w14:paraId="049EABCD" w14:textId="77777777" w:rsidR="0065380E" w:rsidRPr="000F4FD2" w:rsidRDefault="0065380E" w:rsidP="0065380E">
            <w:pPr>
              <w:spacing w:before="120"/>
              <w:ind w:left="0" w:firstLine="0"/>
              <w:rPr>
                <w:rFonts w:ascii="Arial" w:hAnsi="Arial" w:cs="Arial"/>
                <w:b/>
                <w:sz w:val="20"/>
                <w:lang w:val="lt-LT"/>
              </w:rPr>
            </w:pPr>
            <w:r w:rsidRPr="000F4FD2">
              <w:rPr>
                <w:rFonts w:ascii="Arial" w:hAnsi="Arial" w:cs="Arial"/>
                <w:b/>
                <w:sz w:val="20"/>
                <w:lang w:val="lt-LT"/>
              </w:rPr>
              <w:t>Sąskaita apmokėjimui</w:t>
            </w:r>
          </w:p>
          <w:p w14:paraId="4A96D2A3" w14:textId="2EE733DE" w:rsidR="0065380E" w:rsidRPr="000F4FD2" w:rsidRDefault="0065380E" w:rsidP="0065380E">
            <w:pPr>
              <w:spacing w:before="120"/>
              <w:ind w:left="0" w:firstLine="0"/>
              <w:rPr>
                <w:rFonts w:ascii="Arial" w:hAnsi="Arial" w:cs="Arial"/>
                <w:b/>
                <w:sz w:val="20"/>
                <w:lang w:val="lt-LT"/>
              </w:rPr>
            </w:pPr>
            <w:r w:rsidRPr="000F4FD2">
              <w:rPr>
                <w:rFonts w:ascii="Arial" w:hAnsi="Arial" w:cs="Arial"/>
                <w:i/>
                <w:sz w:val="20"/>
                <w:lang w:val="lt-LT"/>
              </w:rPr>
              <w:t>[6.3.3 punktas]</w:t>
            </w:r>
          </w:p>
        </w:tc>
        <w:tc>
          <w:tcPr>
            <w:tcW w:w="4011" w:type="dxa"/>
          </w:tcPr>
          <w:p w14:paraId="05D98B03" w14:textId="77777777" w:rsidR="0065380E" w:rsidRPr="000F4FD2" w:rsidRDefault="0065380E" w:rsidP="0065380E">
            <w:pPr>
              <w:spacing w:before="120"/>
              <w:rPr>
                <w:rFonts w:ascii="Arial" w:hAnsi="Arial" w:cs="Arial"/>
                <w:b/>
                <w:sz w:val="20"/>
                <w:lang w:val="lt-LT"/>
              </w:rPr>
            </w:pPr>
            <w:r w:rsidRPr="000F4FD2">
              <w:rPr>
                <w:rFonts w:ascii="Arial" w:hAnsi="Arial" w:cs="Arial"/>
                <w:b/>
                <w:sz w:val="20"/>
                <w:lang w:val="lt-LT"/>
              </w:rPr>
              <w:t>Užsakovo:</w:t>
            </w:r>
          </w:p>
          <w:p w14:paraId="05B6B681" w14:textId="77777777" w:rsidR="0065380E" w:rsidRPr="000F4FD2" w:rsidRDefault="0065380E" w:rsidP="0065380E">
            <w:pPr>
              <w:spacing w:before="120"/>
              <w:ind w:left="0" w:firstLine="0"/>
              <w:jc w:val="both"/>
              <w:rPr>
                <w:rFonts w:ascii="Arial" w:hAnsi="Arial" w:cs="Arial"/>
                <w:sz w:val="20"/>
                <w:lang w:val="lt-LT"/>
              </w:rPr>
            </w:pPr>
            <w:r w:rsidRPr="000F4FD2">
              <w:rPr>
                <w:rFonts w:ascii="Arial" w:hAnsi="Arial" w:cs="Arial"/>
                <w:sz w:val="20"/>
                <w:lang w:val="lt-LT"/>
              </w:rPr>
              <w:t>A. s. LT242150051000021766</w:t>
            </w:r>
          </w:p>
          <w:p w14:paraId="4D84201F" w14:textId="77777777" w:rsidR="0065380E" w:rsidRPr="000F4FD2" w:rsidRDefault="0065380E" w:rsidP="0065380E">
            <w:pPr>
              <w:spacing w:before="120"/>
              <w:ind w:left="0" w:firstLine="0"/>
              <w:jc w:val="both"/>
              <w:rPr>
                <w:rFonts w:ascii="Arial" w:hAnsi="Arial" w:cs="Arial"/>
                <w:sz w:val="20"/>
                <w:lang w:val="lt-LT"/>
              </w:rPr>
            </w:pPr>
            <w:r w:rsidRPr="000F4FD2">
              <w:rPr>
                <w:rFonts w:ascii="Arial" w:hAnsi="Arial" w:cs="Arial"/>
                <w:sz w:val="20"/>
                <w:lang w:val="lt-LT"/>
              </w:rPr>
              <w:t xml:space="preserve">OP </w:t>
            </w:r>
            <w:proofErr w:type="spellStart"/>
            <w:r w:rsidRPr="000F4FD2">
              <w:rPr>
                <w:rFonts w:ascii="Arial" w:hAnsi="Arial" w:cs="Arial"/>
                <w:sz w:val="20"/>
                <w:lang w:val="lt-LT"/>
              </w:rPr>
              <w:t>Corporate</w:t>
            </w:r>
            <w:proofErr w:type="spellEnd"/>
            <w:r w:rsidRPr="000F4FD2">
              <w:rPr>
                <w:rFonts w:ascii="Arial" w:hAnsi="Arial" w:cs="Arial"/>
                <w:sz w:val="20"/>
                <w:lang w:val="lt-LT"/>
              </w:rPr>
              <w:t xml:space="preserve"> Bank </w:t>
            </w:r>
            <w:proofErr w:type="spellStart"/>
            <w:r w:rsidRPr="000F4FD2">
              <w:rPr>
                <w:rFonts w:ascii="Arial" w:hAnsi="Arial" w:cs="Arial"/>
                <w:sz w:val="20"/>
                <w:lang w:val="lt-LT"/>
              </w:rPr>
              <w:t>plc</w:t>
            </w:r>
            <w:proofErr w:type="spellEnd"/>
            <w:r w:rsidRPr="000F4FD2">
              <w:rPr>
                <w:rFonts w:ascii="Arial" w:hAnsi="Arial" w:cs="Arial"/>
                <w:sz w:val="20"/>
                <w:lang w:val="lt-LT"/>
              </w:rPr>
              <w:t xml:space="preserve"> Lietuvos filialas</w:t>
            </w:r>
          </w:p>
          <w:p w14:paraId="60D11402" w14:textId="77777777" w:rsidR="0065380E" w:rsidRPr="000F4FD2" w:rsidRDefault="0065380E" w:rsidP="0065380E">
            <w:pPr>
              <w:spacing w:before="120"/>
              <w:rPr>
                <w:rFonts w:ascii="Arial" w:hAnsi="Arial" w:cs="Arial"/>
                <w:sz w:val="20"/>
                <w:lang w:val="lt-LT"/>
              </w:rPr>
            </w:pPr>
            <w:r w:rsidRPr="000F4FD2">
              <w:rPr>
                <w:rFonts w:ascii="Arial" w:hAnsi="Arial" w:cs="Arial"/>
                <w:sz w:val="20"/>
                <w:lang w:val="lt-LT"/>
              </w:rPr>
              <w:t>(banko kodas 21500)</w:t>
            </w:r>
          </w:p>
          <w:p w14:paraId="757F03B6" w14:textId="4FF98D42" w:rsidR="0065380E" w:rsidRPr="000F4FD2" w:rsidRDefault="0065380E" w:rsidP="0065380E">
            <w:pPr>
              <w:spacing w:before="120"/>
              <w:ind w:left="0" w:firstLine="0"/>
              <w:jc w:val="both"/>
              <w:rPr>
                <w:rFonts w:ascii="Arial" w:hAnsi="Arial" w:cs="Arial"/>
                <w:sz w:val="20"/>
                <w:lang w:val="lt-LT"/>
              </w:rPr>
            </w:pPr>
            <w:r w:rsidRPr="000F4FD2">
              <w:rPr>
                <w:rFonts w:ascii="Arial" w:hAnsi="Arial" w:cs="Arial"/>
                <w:sz w:val="20"/>
                <w:lang w:val="lt-LT"/>
              </w:rPr>
              <w:t>PVM mokėtojo kodas LT100005748413</w:t>
            </w:r>
          </w:p>
        </w:tc>
        <w:tc>
          <w:tcPr>
            <w:tcW w:w="3260" w:type="dxa"/>
          </w:tcPr>
          <w:p w14:paraId="0CDEC91A" w14:textId="77777777" w:rsidR="0065380E" w:rsidRPr="000F4FD2" w:rsidRDefault="0065380E" w:rsidP="0065380E">
            <w:pPr>
              <w:spacing w:before="120"/>
              <w:rPr>
                <w:rFonts w:ascii="Arial" w:hAnsi="Arial" w:cs="Arial"/>
                <w:b/>
                <w:sz w:val="20"/>
                <w:lang w:val="lt-LT"/>
              </w:rPr>
            </w:pPr>
            <w:r w:rsidRPr="000F4FD2">
              <w:rPr>
                <w:rFonts w:ascii="Arial" w:hAnsi="Arial" w:cs="Arial"/>
                <w:b/>
                <w:sz w:val="20"/>
                <w:lang w:val="lt-LT"/>
              </w:rPr>
              <w:t>Rangovo:</w:t>
            </w:r>
          </w:p>
          <w:p w14:paraId="59D5A650" w14:textId="77777777" w:rsidR="0065380E" w:rsidRPr="000F4FD2" w:rsidRDefault="0065380E" w:rsidP="0065380E">
            <w:pPr>
              <w:spacing w:before="120"/>
              <w:rPr>
                <w:rFonts w:ascii="Arial" w:hAnsi="Arial" w:cs="Arial"/>
                <w:sz w:val="20"/>
                <w:lang w:val="lt-LT"/>
              </w:rPr>
            </w:pPr>
            <w:r w:rsidRPr="000F4FD2">
              <w:rPr>
                <w:rFonts w:ascii="Arial" w:hAnsi="Arial" w:cs="Arial"/>
                <w:sz w:val="20"/>
                <w:lang w:val="lt-LT"/>
              </w:rPr>
              <w:t xml:space="preserve">A. s. </w:t>
            </w:r>
            <w:r w:rsidRPr="000F4FD2">
              <w:rPr>
                <w:rFonts w:ascii="Arial" w:hAnsi="Arial" w:cs="Arial"/>
                <w:sz w:val="20"/>
                <w:highlight w:val="lightGray"/>
                <w:lang w:val="lt-LT"/>
              </w:rPr>
              <w:t>[atsiskaitomoji sąskaita]</w:t>
            </w:r>
          </w:p>
          <w:p w14:paraId="745A29EB" w14:textId="77777777" w:rsidR="0065380E" w:rsidRPr="000F4FD2" w:rsidRDefault="0065380E" w:rsidP="0065380E">
            <w:pPr>
              <w:spacing w:before="120"/>
              <w:rPr>
                <w:rFonts w:ascii="Arial" w:hAnsi="Arial" w:cs="Arial"/>
                <w:sz w:val="20"/>
                <w:lang w:val="lt-LT"/>
              </w:rPr>
            </w:pPr>
            <w:r w:rsidRPr="000F4FD2">
              <w:rPr>
                <w:rFonts w:ascii="Arial" w:hAnsi="Arial" w:cs="Arial"/>
                <w:sz w:val="20"/>
                <w:highlight w:val="lightGray"/>
                <w:lang w:val="lt-LT"/>
              </w:rPr>
              <w:t>[Rangovo bankas]</w:t>
            </w:r>
          </w:p>
          <w:p w14:paraId="42071AED" w14:textId="77777777" w:rsidR="0065380E" w:rsidRPr="000F4FD2" w:rsidRDefault="0065380E" w:rsidP="0065380E">
            <w:pPr>
              <w:spacing w:before="120"/>
              <w:rPr>
                <w:rFonts w:ascii="Arial" w:hAnsi="Arial" w:cs="Arial"/>
                <w:sz w:val="20"/>
                <w:lang w:val="lt-LT"/>
              </w:rPr>
            </w:pPr>
            <w:r w:rsidRPr="000F4FD2">
              <w:rPr>
                <w:rFonts w:ascii="Arial" w:hAnsi="Arial" w:cs="Arial"/>
                <w:sz w:val="20"/>
                <w:lang w:val="lt-LT"/>
              </w:rPr>
              <w:t xml:space="preserve">Banko kodas </w:t>
            </w:r>
            <w:r w:rsidRPr="000F4FD2">
              <w:rPr>
                <w:rFonts w:ascii="Arial" w:hAnsi="Arial" w:cs="Arial"/>
                <w:sz w:val="20"/>
                <w:highlight w:val="lightGray"/>
                <w:lang w:val="lt-LT"/>
              </w:rPr>
              <w:t>[...]</w:t>
            </w:r>
          </w:p>
          <w:p w14:paraId="08755C7D" w14:textId="25A0C7FF" w:rsidR="0065380E" w:rsidRPr="000F4FD2" w:rsidRDefault="0065380E" w:rsidP="0065380E">
            <w:pPr>
              <w:spacing w:before="120"/>
              <w:jc w:val="both"/>
              <w:rPr>
                <w:rStyle w:val="NormalBold"/>
                <w:rFonts w:ascii="Arial" w:hAnsi="Arial" w:cs="Arial"/>
                <w:sz w:val="20"/>
                <w:lang w:val="lt-LT"/>
              </w:rPr>
            </w:pPr>
            <w:r w:rsidRPr="000F4FD2">
              <w:rPr>
                <w:rFonts w:ascii="Arial" w:hAnsi="Arial" w:cs="Arial"/>
                <w:sz w:val="20"/>
                <w:lang w:val="lt-LT"/>
              </w:rPr>
              <w:t xml:space="preserve">PVM mokėtojo kodas </w:t>
            </w:r>
            <w:r w:rsidRPr="000F4FD2">
              <w:rPr>
                <w:rFonts w:ascii="Arial" w:hAnsi="Arial" w:cs="Arial"/>
                <w:sz w:val="20"/>
                <w:highlight w:val="lightGray"/>
                <w:lang w:val="lt-LT"/>
              </w:rPr>
              <w:t>[...]</w:t>
            </w:r>
          </w:p>
        </w:tc>
      </w:tr>
      <w:tr w:rsidR="00900E22" w:rsidRPr="00505845" w14:paraId="05C2F5D4" w14:textId="77777777" w:rsidTr="1F5E3ABD">
        <w:tc>
          <w:tcPr>
            <w:tcW w:w="370" w:type="dxa"/>
          </w:tcPr>
          <w:p w14:paraId="4910B2DE" w14:textId="77777777" w:rsidR="00900E22" w:rsidRPr="000F4FD2" w:rsidRDefault="00900E22" w:rsidP="0066748A">
            <w:pPr>
              <w:pStyle w:val="ListParagraph"/>
              <w:numPr>
                <w:ilvl w:val="0"/>
                <w:numId w:val="5"/>
              </w:numPr>
              <w:spacing w:after="0"/>
              <w:jc w:val="left"/>
              <w:rPr>
                <w:rFonts w:ascii="Arial" w:hAnsi="Arial" w:cs="Arial"/>
                <w:b/>
                <w:caps/>
                <w:szCs w:val="20"/>
                <w:lang w:val="lt-LT"/>
              </w:rPr>
            </w:pPr>
          </w:p>
        </w:tc>
        <w:tc>
          <w:tcPr>
            <w:tcW w:w="2277" w:type="dxa"/>
          </w:tcPr>
          <w:p w14:paraId="20AACD36" w14:textId="77777777" w:rsidR="00900E22" w:rsidRPr="000F4FD2" w:rsidRDefault="00900E22" w:rsidP="00F90679">
            <w:pPr>
              <w:spacing w:before="120"/>
              <w:ind w:left="0" w:firstLine="0"/>
              <w:rPr>
                <w:rFonts w:ascii="Arial" w:hAnsi="Arial" w:cs="Arial"/>
                <w:sz w:val="20"/>
                <w:lang w:val="lt-LT"/>
              </w:rPr>
            </w:pPr>
            <w:r w:rsidRPr="000F4FD2">
              <w:rPr>
                <w:rFonts w:ascii="Arial" w:hAnsi="Arial" w:cs="Arial"/>
                <w:b/>
                <w:sz w:val="20"/>
                <w:lang w:val="lt-LT"/>
              </w:rPr>
              <w:t>Papildomi garantiniai terminai</w:t>
            </w:r>
          </w:p>
          <w:p w14:paraId="538F5B52" w14:textId="76BD8EDB" w:rsidR="00900E22" w:rsidRPr="000F4FD2" w:rsidRDefault="00900E22" w:rsidP="00F90679">
            <w:pPr>
              <w:spacing w:before="120"/>
              <w:ind w:left="0" w:firstLine="0"/>
              <w:rPr>
                <w:rFonts w:ascii="Arial" w:hAnsi="Arial" w:cs="Arial"/>
                <w:b/>
                <w:i/>
                <w:sz w:val="20"/>
                <w:lang w:val="lt-LT"/>
              </w:rPr>
            </w:pPr>
            <w:r w:rsidRPr="000F4FD2">
              <w:rPr>
                <w:rFonts w:ascii="Arial" w:hAnsi="Arial" w:cs="Arial"/>
                <w:i/>
                <w:sz w:val="20"/>
                <w:lang w:val="lt-LT"/>
              </w:rPr>
              <w:t>[8.2.2</w:t>
            </w:r>
            <w:r w:rsidR="00AC097F" w:rsidRPr="000F4FD2">
              <w:rPr>
                <w:rFonts w:ascii="Arial" w:hAnsi="Arial" w:cs="Arial"/>
                <w:i/>
                <w:sz w:val="20"/>
                <w:lang w:val="lt-LT"/>
              </w:rPr>
              <w:t>,</w:t>
            </w:r>
            <w:r w:rsidR="008C7DA9" w:rsidRPr="000F4FD2">
              <w:rPr>
                <w:rFonts w:ascii="Arial" w:hAnsi="Arial" w:cs="Arial"/>
                <w:i/>
                <w:sz w:val="20"/>
                <w:lang w:val="lt-LT"/>
              </w:rPr>
              <w:t xml:space="preserve"> 8.2.3 </w:t>
            </w:r>
            <w:r w:rsidRPr="000F4FD2">
              <w:rPr>
                <w:rFonts w:ascii="Arial" w:hAnsi="Arial" w:cs="Arial"/>
                <w:i/>
                <w:sz w:val="20"/>
                <w:lang w:val="lt-LT"/>
              </w:rPr>
              <w:t>punkta</w:t>
            </w:r>
            <w:r w:rsidR="00143676" w:rsidRPr="000F4FD2">
              <w:rPr>
                <w:rFonts w:ascii="Arial" w:hAnsi="Arial" w:cs="Arial"/>
                <w:i/>
                <w:sz w:val="20"/>
                <w:lang w:val="lt-LT"/>
              </w:rPr>
              <w:t>i</w:t>
            </w:r>
            <w:r w:rsidRPr="000F4FD2">
              <w:rPr>
                <w:rFonts w:ascii="Arial" w:hAnsi="Arial" w:cs="Arial"/>
                <w:i/>
                <w:sz w:val="20"/>
                <w:lang w:val="lt-LT"/>
              </w:rPr>
              <w:t>]</w:t>
            </w:r>
          </w:p>
        </w:tc>
        <w:tc>
          <w:tcPr>
            <w:tcW w:w="7271" w:type="dxa"/>
            <w:gridSpan w:val="2"/>
          </w:tcPr>
          <w:p w14:paraId="3DAF364D" w14:textId="4EF4BBC5" w:rsidR="00900E22" w:rsidRPr="000F4FD2" w:rsidRDefault="00505845" w:rsidP="00F90679">
            <w:pPr>
              <w:spacing w:before="120"/>
              <w:ind w:left="0" w:firstLine="0"/>
              <w:jc w:val="both"/>
              <w:rPr>
                <w:rFonts w:ascii="Arial" w:hAnsi="Arial" w:cs="Arial"/>
                <w:sz w:val="20"/>
                <w:lang w:val="lt-LT"/>
              </w:rPr>
            </w:pPr>
            <w:r>
              <w:rPr>
                <w:rFonts w:ascii="Arial" w:hAnsi="Arial" w:cs="Arial"/>
                <w:sz w:val="20"/>
                <w:lang w:val="lt-LT"/>
              </w:rPr>
              <w:t xml:space="preserve">Nėra </w:t>
            </w:r>
          </w:p>
        </w:tc>
      </w:tr>
      <w:tr w:rsidR="00DE355B" w:rsidRPr="006507C8" w14:paraId="3392C880" w14:textId="77777777" w:rsidTr="1F5E3ABD">
        <w:tc>
          <w:tcPr>
            <w:tcW w:w="370" w:type="dxa"/>
          </w:tcPr>
          <w:p w14:paraId="3A2BBD8B" w14:textId="77777777" w:rsidR="00CF60C9" w:rsidRPr="000F4FD2" w:rsidRDefault="00CF60C9" w:rsidP="0066748A">
            <w:pPr>
              <w:pStyle w:val="ListParagraph"/>
              <w:numPr>
                <w:ilvl w:val="0"/>
                <w:numId w:val="5"/>
              </w:numPr>
              <w:spacing w:after="0"/>
              <w:jc w:val="left"/>
              <w:rPr>
                <w:rFonts w:ascii="Arial" w:hAnsi="Arial" w:cs="Arial"/>
                <w:b/>
                <w:szCs w:val="20"/>
                <w:lang w:val="lt-LT"/>
              </w:rPr>
            </w:pPr>
          </w:p>
        </w:tc>
        <w:tc>
          <w:tcPr>
            <w:tcW w:w="2277" w:type="dxa"/>
          </w:tcPr>
          <w:p w14:paraId="12A6D2EF" w14:textId="04CE2324" w:rsidR="00CF60C9" w:rsidRPr="000F4FD2" w:rsidRDefault="00CF60C9" w:rsidP="00F90679">
            <w:pPr>
              <w:spacing w:before="120"/>
              <w:ind w:left="0" w:firstLine="0"/>
              <w:rPr>
                <w:rStyle w:val="NormalBold"/>
                <w:rFonts w:ascii="Arial" w:hAnsi="Arial" w:cs="Arial"/>
                <w:sz w:val="20"/>
                <w:lang w:val="lt-LT"/>
              </w:rPr>
            </w:pPr>
            <w:r w:rsidRPr="000F4FD2">
              <w:rPr>
                <w:rStyle w:val="NormalBold"/>
                <w:rFonts w:ascii="Arial" w:hAnsi="Arial" w:cs="Arial"/>
                <w:sz w:val="20"/>
                <w:lang w:val="lt-LT"/>
              </w:rPr>
              <w:t xml:space="preserve">Sutarties </w:t>
            </w:r>
            <w:r w:rsidR="00B75F8D" w:rsidRPr="000F4FD2">
              <w:rPr>
                <w:rStyle w:val="NormalBold"/>
                <w:rFonts w:ascii="Arial" w:hAnsi="Arial" w:cs="Arial"/>
                <w:sz w:val="20"/>
                <w:lang w:val="lt-LT"/>
              </w:rPr>
              <w:t xml:space="preserve">įvykdymo </w:t>
            </w:r>
            <w:r w:rsidRPr="000F4FD2">
              <w:rPr>
                <w:rStyle w:val="NormalBold"/>
                <w:rFonts w:ascii="Arial" w:hAnsi="Arial" w:cs="Arial"/>
                <w:sz w:val="20"/>
                <w:lang w:val="lt-LT"/>
              </w:rPr>
              <w:t>užtikrinimas</w:t>
            </w:r>
          </w:p>
          <w:p w14:paraId="3B1348E0" w14:textId="47A4F594" w:rsidR="00CF60C9" w:rsidRPr="000F4FD2" w:rsidRDefault="00CF60C9" w:rsidP="00F401E9">
            <w:pPr>
              <w:spacing w:before="120"/>
              <w:ind w:left="0" w:firstLine="0"/>
              <w:rPr>
                <w:rFonts w:ascii="Arial" w:hAnsi="Arial" w:cs="Arial"/>
                <w:b/>
                <w:i/>
                <w:sz w:val="20"/>
                <w:lang w:val="lt-LT"/>
              </w:rPr>
            </w:pPr>
            <w:r w:rsidRPr="000F4FD2">
              <w:rPr>
                <w:rStyle w:val="NormalBold"/>
                <w:rFonts w:ascii="Arial" w:hAnsi="Arial" w:cs="Arial"/>
                <w:b w:val="0"/>
                <w:i/>
                <w:sz w:val="20"/>
                <w:lang w:val="lt-LT"/>
              </w:rPr>
              <w:t>[</w:t>
            </w:r>
            <w:r w:rsidR="00F401E9" w:rsidRPr="000F4FD2">
              <w:rPr>
                <w:rStyle w:val="NormalBold"/>
                <w:rFonts w:ascii="Arial" w:hAnsi="Arial" w:cs="Arial"/>
                <w:b w:val="0"/>
                <w:i/>
                <w:sz w:val="20"/>
                <w:lang w:val="lt-LT"/>
              </w:rPr>
              <w:t>8.7.1</w:t>
            </w:r>
            <w:r w:rsidRPr="000F4FD2">
              <w:rPr>
                <w:rStyle w:val="NormalBold"/>
                <w:rFonts w:ascii="Arial" w:hAnsi="Arial" w:cs="Arial"/>
                <w:b w:val="0"/>
                <w:i/>
                <w:sz w:val="20"/>
                <w:lang w:val="lt-LT"/>
              </w:rPr>
              <w:t xml:space="preserve"> punktas]</w:t>
            </w:r>
          </w:p>
        </w:tc>
        <w:tc>
          <w:tcPr>
            <w:tcW w:w="7271" w:type="dxa"/>
            <w:gridSpan w:val="2"/>
          </w:tcPr>
          <w:p w14:paraId="0E93AA8F" w14:textId="0AC18F7B" w:rsidR="00C347AB" w:rsidRPr="000F4FD2" w:rsidRDefault="00C347AB" w:rsidP="00292B42">
            <w:pPr>
              <w:spacing w:before="120"/>
              <w:ind w:left="0" w:firstLine="0"/>
              <w:jc w:val="both"/>
              <w:rPr>
                <w:rFonts w:ascii="Arial" w:hAnsi="Arial" w:cs="Arial"/>
                <w:sz w:val="20"/>
                <w:lang w:val="lt-LT"/>
              </w:rPr>
            </w:pPr>
            <w:r w:rsidRPr="000F4FD2">
              <w:rPr>
                <w:rFonts w:ascii="Arial" w:hAnsi="Arial" w:cs="Arial"/>
                <w:sz w:val="20"/>
                <w:lang w:val="lt-LT"/>
              </w:rPr>
              <w:t xml:space="preserve">Iki </w:t>
            </w:r>
            <w:r w:rsidR="006D548A" w:rsidRPr="000F4FD2">
              <w:rPr>
                <w:rFonts w:ascii="Arial" w:hAnsi="Arial" w:cs="Arial"/>
                <w:sz w:val="20"/>
                <w:lang w:val="lt-LT"/>
              </w:rPr>
              <w:t>S</w:t>
            </w:r>
            <w:r w:rsidRPr="000F4FD2">
              <w:rPr>
                <w:rFonts w:ascii="Arial" w:hAnsi="Arial" w:cs="Arial"/>
                <w:sz w:val="20"/>
                <w:lang w:val="lt-LT"/>
              </w:rPr>
              <w:t>utarties pasirašymo Rangovas Užsakovui pateikė</w:t>
            </w:r>
            <w:r w:rsidR="006D548A" w:rsidRPr="000F4FD2">
              <w:rPr>
                <w:rFonts w:ascii="Arial" w:hAnsi="Arial" w:cs="Arial"/>
                <w:sz w:val="20"/>
                <w:lang w:val="lt-LT"/>
              </w:rPr>
              <w:t xml:space="preserve"> </w:t>
            </w:r>
            <w:r w:rsidRPr="000F4FD2">
              <w:rPr>
                <w:rFonts w:ascii="Arial" w:hAnsi="Arial" w:cs="Arial"/>
                <w:sz w:val="20"/>
                <w:lang w:val="lt-LT"/>
              </w:rPr>
              <w:t xml:space="preserve">Sutarties įvykdymo užtikrinimą – </w:t>
            </w:r>
            <w:r w:rsidR="006D548A" w:rsidRPr="000F4FD2">
              <w:rPr>
                <w:rFonts w:ascii="Arial" w:hAnsi="Arial" w:cs="Arial"/>
                <w:sz w:val="20"/>
                <w:lang w:val="lt-LT"/>
              </w:rPr>
              <w:t>b</w:t>
            </w:r>
            <w:r w:rsidRPr="000F4FD2">
              <w:rPr>
                <w:rFonts w:ascii="Arial" w:hAnsi="Arial" w:cs="Arial"/>
                <w:sz w:val="20"/>
                <w:lang w:val="lt-LT"/>
              </w:rPr>
              <w:t>anko garantiją</w:t>
            </w:r>
            <w:r w:rsidR="00EF5DFC" w:rsidRPr="000F4FD2">
              <w:rPr>
                <w:rFonts w:ascii="Arial" w:hAnsi="Arial" w:cs="Arial"/>
                <w:sz w:val="20"/>
                <w:lang w:val="lt-LT"/>
              </w:rPr>
              <w:t xml:space="preserve"> arba draudimo bendrovės laidavimo raštą</w:t>
            </w:r>
            <w:r w:rsidRPr="000F4FD2">
              <w:rPr>
                <w:rFonts w:ascii="Arial" w:hAnsi="Arial" w:cs="Arial"/>
                <w:sz w:val="20"/>
                <w:lang w:val="lt-LT"/>
              </w:rPr>
              <w:t> (</w:t>
            </w:r>
            <w:r w:rsidR="006D548A" w:rsidRPr="000F4FD2">
              <w:rPr>
                <w:rFonts w:ascii="Arial" w:hAnsi="Arial" w:cs="Arial"/>
                <w:sz w:val="20"/>
                <w:lang w:val="lt-LT"/>
              </w:rPr>
              <w:t>p</w:t>
            </w:r>
            <w:r w:rsidRPr="000F4FD2">
              <w:rPr>
                <w:rFonts w:ascii="Arial" w:hAnsi="Arial" w:cs="Arial"/>
                <w:sz w:val="20"/>
                <w:lang w:val="lt-LT"/>
              </w:rPr>
              <w:t xml:space="preserve">riimtinų bankų </w:t>
            </w:r>
            <w:r w:rsidR="00EF5DFC" w:rsidRPr="000F4FD2">
              <w:rPr>
                <w:rFonts w:ascii="Arial" w:hAnsi="Arial" w:cs="Arial"/>
                <w:sz w:val="20"/>
                <w:lang w:val="lt-LT"/>
              </w:rPr>
              <w:t xml:space="preserve">ir draudimo bendrovių </w:t>
            </w:r>
            <w:r w:rsidRPr="000F4FD2">
              <w:rPr>
                <w:rFonts w:ascii="Arial" w:hAnsi="Arial" w:cs="Arial"/>
                <w:sz w:val="20"/>
                <w:lang w:val="lt-LT"/>
              </w:rPr>
              <w:t>sąraša</w:t>
            </w:r>
            <w:r w:rsidR="00EF5DFC" w:rsidRPr="000F4FD2">
              <w:rPr>
                <w:rFonts w:ascii="Arial" w:hAnsi="Arial" w:cs="Arial"/>
                <w:sz w:val="20"/>
                <w:lang w:val="lt-LT"/>
              </w:rPr>
              <w:t>i</w:t>
            </w:r>
            <w:r w:rsidRPr="000F4FD2">
              <w:rPr>
                <w:rFonts w:ascii="Arial" w:hAnsi="Arial" w:cs="Arial"/>
                <w:sz w:val="20"/>
                <w:lang w:val="lt-LT"/>
              </w:rPr>
              <w:t xml:space="preserve"> </w:t>
            </w:r>
            <w:r w:rsidR="00EF5DFC" w:rsidRPr="000F4FD2">
              <w:rPr>
                <w:rFonts w:ascii="Arial" w:hAnsi="Arial" w:cs="Arial"/>
                <w:sz w:val="20"/>
                <w:lang w:val="lt-LT"/>
              </w:rPr>
              <w:t>pateikiami</w:t>
            </w:r>
            <w:r w:rsidRPr="000F4FD2">
              <w:rPr>
                <w:rFonts w:ascii="Arial" w:hAnsi="Arial" w:cs="Arial"/>
                <w:sz w:val="20"/>
                <w:lang w:val="lt-LT"/>
              </w:rPr>
              <w:t xml:space="preserve"> Specialiųjų sąlygų </w:t>
            </w:r>
            <w:r w:rsidR="00F52A20">
              <w:rPr>
                <w:rFonts w:ascii="Arial" w:hAnsi="Arial" w:cs="Arial"/>
                <w:sz w:val="20"/>
                <w:lang w:val="lt-LT"/>
              </w:rPr>
              <w:t>17 ir 18</w:t>
            </w:r>
            <w:r w:rsidR="00EF5DFC" w:rsidRPr="000F4FD2">
              <w:rPr>
                <w:rFonts w:ascii="Arial" w:hAnsi="Arial" w:cs="Arial"/>
                <w:sz w:val="20"/>
                <w:lang w:val="lt-LT"/>
              </w:rPr>
              <w:t xml:space="preserve"> </w:t>
            </w:r>
            <w:r w:rsidRPr="000F4FD2">
              <w:rPr>
                <w:rFonts w:ascii="Arial" w:hAnsi="Arial" w:cs="Arial"/>
                <w:sz w:val="20"/>
                <w:lang w:val="lt-LT"/>
              </w:rPr>
              <w:t>pried</w:t>
            </w:r>
            <w:r w:rsidR="00EF5DFC" w:rsidRPr="000F4FD2">
              <w:rPr>
                <w:rFonts w:ascii="Arial" w:hAnsi="Arial" w:cs="Arial"/>
                <w:sz w:val="20"/>
                <w:lang w:val="lt-LT"/>
              </w:rPr>
              <w:t>uos</w:t>
            </w:r>
            <w:r w:rsidRPr="000F4FD2">
              <w:rPr>
                <w:rFonts w:ascii="Arial" w:hAnsi="Arial" w:cs="Arial"/>
                <w:sz w:val="20"/>
                <w:lang w:val="lt-LT"/>
              </w:rPr>
              <w:t>e)</w:t>
            </w:r>
            <w:r w:rsidR="006D548A" w:rsidRPr="000F4FD2">
              <w:rPr>
                <w:rFonts w:ascii="Arial" w:hAnsi="Arial" w:cs="Arial"/>
                <w:sz w:val="20"/>
                <w:lang w:val="lt-LT"/>
              </w:rPr>
              <w:t>.</w:t>
            </w:r>
          </w:p>
          <w:p w14:paraId="6DDF88DF" w14:textId="1437A5F6" w:rsidR="00CF60C9" w:rsidRPr="000F4FD2" w:rsidRDefault="00C347AB" w:rsidP="00B5496C">
            <w:pPr>
              <w:spacing w:before="120"/>
              <w:ind w:left="0" w:firstLine="0"/>
              <w:jc w:val="both"/>
              <w:rPr>
                <w:rStyle w:val="NormalBold"/>
                <w:rFonts w:ascii="Arial" w:hAnsi="Arial" w:cs="Arial"/>
                <w:b w:val="0"/>
                <w:sz w:val="20"/>
                <w:lang w:val="lt-LT"/>
              </w:rPr>
            </w:pPr>
            <w:r w:rsidRPr="000F4FD2">
              <w:rPr>
                <w:rFonts w:ascii="Arial" w:hAnsi="Arial" w:cs="Arial"/>
                <w:sz w:val="20"/>
                <w:lang w:val="lt-LT"/>
              </w:rPr>
              <w:t>Sutarties vykdymo užtikrinimo dydis – </w:t>
            </w:r>
            <w:r w:rsidR="00505845">
              <w:rPr>
                <w:rFonts w:ascii="Arial" w:hAnsi="Arial" w:cs="Arial"/>
                <w:sz w:val="20"/>
                <w:lang w:val="lt-LT"/>
              </w:rPr>
              <w:t>75</w:t>
            </w:r>
            <w:r w:rsidR="00F52A20" w:rsidRPr="00BB28F9">
              <w:rPr>
                <w:rFonts w:ascii="Arial" w:hAnsi="Arial" w:cs="Arial"/>
                <w:sz w:val="20"/>
                <w:lang w:val="lt-LT"/>
              </w:rPr>
              <w:t>.000 (</w:t>
            </w:r>
            <w:r w:rsidR="00505845">
              <w:rPr>
                <w:rFonts w:ascii="Arial" w:hAnsi="Arial" w:cs="Arial"/>
                <w:sz w:val="20"/>
                <w:lang w:val="lt-LT"/>
              </w:rPr>
              <w:t xml:space="preserve">septyniasdešimt penki </w:t>
            </w:r>
            <w:r w:rsidR="00F52A20" w:rsidRPr="00BB28F9">
              <w:rPr>
                <w:rFonts w:ascii="Arial" w:hAnsi="Arial" w:cs="Arial"/>
                <w:sz w:val="20"/>
                <w:lang w:val="lt-LT"/>
              </w:rPr>
              <w:t>tūkstanči</w:t>
            </w:r>
            <w:r w:rsidR="00505845">
              <w:rPr>
                <w:rFonts w:ascii="Arial" w:hAnsi="Arial" w:cs="Arial"/>
                <w:sz w:val="20"/>
                <w:lang w:val="lt-LT"/>
              </w:rPr>
              <w:t>ai</w:t>
            </w:r>
            <w:r w:rsidR="00F52A20" w:rsidRPr="00BB28F9">
              <w:rPr>
                <w:rFonts w:ascii="Arial" w:hAnsi="Arial" w:cs="Arial"/>
                <w:sz w:val="20"/>
                <w:lang w:val="lt-LT"/>
              </w:rPr>
              <w:t>) Eur</w:t>
            </w:r>
            <w:r w:rsidRPr="000F4FD2">
              <w:rPr>
                <w:rFonts w:ascii="Arial" w:hAnsi="Arial" w:cs="Arial"/>
                <w:sz w:val="20"/>
                <w:lang w:val="lt-LT"/>
              </w:rPr>
              <w:t>. </w:t>
            </w:r>
          </w:p>
        </w:tc>
      </w:tr>
      <w:tr w:rsidR="0011447F" w:rsidRPr="006507C8" w14:paraId="047080ED" w14:textId="77777777" w:rsidTr="1F5E3ABD">
        <w:tc>
          <w:tcPr>
            <w:tcW w:w="370" w:type="dxa"/>
          </w:tcPr>
          <w:p w14:paraId="1AA08737" w14:textId="77777777" w:rsidR="0011447F" w:rsidRPr="000F4FD2" w:rsidRDefault="0011447F" w:rsidP="0066748A">
            <w:pPr>
              <w:pStyle w:val="ListParagraph"/>
              <w:numPr>
                <w:ilvl w:val="0"/>
                <w:numId w:val="5"/>
              </w:numPr>
              <w:spacing w:after="0"/>
              <w:jc w:val="left"/>
              <w:rPr>
                <w:rFonts w:ascii="Arial" w:hAnsi="Arial" w:cs="Arial"/>
                <w:b/>
                <w:caps/>
                <w:szCs w:val="20"/>
                <w:lang w:val="lt-LT"/>
              </w:rPr>
            </w:pPr>
          </w:p>
        </w:tc>
        <w:tc>
          <w:tcPr>
            <w:tcW w:w="2277" w:type="dxa"/>
          </w:tcPr>
          <w:p w14:paraId="4467A272" w14:textId="77777777" w:rsidR="0011447F" w:rsidRPr="000F4FD2" w:rsidRDefault="0011447F" w:rsidP="00F90679">
            <w:pPr>
              <w:spacing w:before="120"/>
              <w:ind w:left="0" w:firstLine="0"/>
              <w:rPr>
                <w:rFonts w:ascii="Arial" w:hAnsi="Arial" w:cs="Arial"/>
                <w:b/>
                <w:sz w:val="20"/>
                <w:lang w:val="lt-LT"/>
              </w:rPr>
            </w:pPr>
            <w:r w:rsidRPr="000F4FD2">
              <w:rPr>
                <w:rFonts w:ascii="Arial" w:hAnsi="Arial" w:cs="Arial"/>
                <w:b/>
                <w:sz w:val="20"/>
                <w:lang w:val="lt-LT"/>
              </w:rPr>
              <w:t>Šalių kontaktiniai duomenys</w:t>
            </w:r>
          </w:p>
          <w:p w14:paraId="1B700F31" w14:textId="1E6DFB92" w:rsidR="009E7CF5" w:rsidRPr="000F4FD2" w:rsidRDefault="001A0944" w:rsidP="00F401E9">
            <w:pPr>
              <w:spacing w:before="120"/>
              <w:ind w:left="0" w:firstLine="0"/>
              <w:rPr>
                <w:rFonts w:ascii="Arial" w:hAnsi="Arial" w:cs="Arial"/>
                <w:i/>
                <w:sz w:val="20"/>
                <w:lang w:val="lt-LT"/>
              </w:rPr>
            </w:pPr>
            <w:r w:rsidRPr="000F4FD2">
              <w:rPr>
                <w:rFonts w:ascii="Arial" w:hAnsi="Arial" w:cs="Arial"/>
                <w:i/>
                <w:sz w:val="20"/>
                <w:lang w:val="lt-LT"/>
              </w:rPr>
              <w:t>[</w:t>
            </w:r>
            <w:r w:rsidR="00F401E9" w:rsidRPr="000F4FD2">
              <w:rPr>
                <w:rFonts w:ascii="Arial" w:hAnsi="Arial" w:cs="Arial"/>
                <w:i/>
                <w:sz w:val="20"/>
                <w:lang w:val="lt-LT"/>
              </w:rPr>
              <w:t>10.7.1</w:t>
            </w:r>
            <w:r w:rsidR="009E7CF5" w:rsidRPr="000F4FD2">
              <w:rPr>
                <w:rFonts w:ascii="Arial" w:hAnsi="Arial" w:cs="Arial"/>
                <w:i/>
                <w:sz w:val="20"/>
                <w:lang w:val="lt-LT"/>
              </w:rPr>
              <w:t xml:space="preserve"> punktas</w:t>
            </w:r>
            <w:r w:rsidRPr="000F4FD2">
              <w:rPr>
                <w:rFonts w:ascii="Arial" w:hAnsi="Arial" w:cs="Arial"/>
                <w:i/>
                <w:sz w:val="20"/>
                <w:lang w:val="lt-LT"/>
              </w:rPr>
              <w:t>]</w:t>
            </w:r>
          </w:p>
        </w:tc>
        <w:tc>
          <w:tcPr>
            <w:tcW w:w="4011" w:type="dxa"/>
          </w:tcPr>
          <w:p w14:paraId="350385D8" w14:textId="77777777" w:rsidR="0011447F" w:rsidRPr="000F4FD2" w:rsidRDefault="0011447F" w:rsidP="00F90679">
            <w:pPr>
              <w:spacing w:before="60" w:after="60"/>
              <w:rPr>
                <w:rFonts w:ascii="Arial" w:hAnsi="Arial" w:cs="Arial"/>
                <w:b/>
                <w:sz w:val="20"/>
                <w:lang w:val="lt-LT"/>
              </w:rPr>
            </w:pPr>
            <w:r w:rsidRPr="000F4FD2">
              <w:rPr>
                <w:rFonts w:ascii="Arial" w:hAnsi="Arial" w:cs="Arial"/>
                <w:b/>
                <w:sz w:val="20"/>
                <w:lang w:val="lt-LT"/>
              </w:rPr>
              <w:t>Užsakovo:</w:t>
            </w:r>
          </w:p>
          <w:p w14:paraId="68DF5145" w14:textId="77777777" w:rsidR="006640E1" w:rsidRPr="000F4FD2" w:rsidRDefault="006640E1" w:rsidP="006640E1">
            <w:pPr>
              <w:spacing w:before="60" w:after="60"/>
              <w:rPr>
                <w:rFonts w:ascii="Arial" w:hAnsi="Arial" w:cs="Arial"/>
                <w:sz w:val="20"/>
                <w:lang w:val="lt-LT"/>
              </w:rPr>
            </w:pPr>
            <w:r w:rsidRPr="000F4FD2">
              <w:rPr>
                <w:rFonts w:ascii="Arial" w:hAnsi="Arial" w:cs="Arial"/>
                <w:sz w:val="20"/>
                <w:lang w:val="lt-LT"/>
              </w:rPr>
              <w:t xml:space="preserve">Karlo Gustavo Emilio </w:t>
            </w:r>
            <w:proofErr w:type="spellStart"/>
            <w:r w:rsidRPr="000F4FD2">
              <w:rPr>
                <w:rFonts w:ascii="Arial" w:hAnsi="Arial" w:cs="Arial"/>
                <w:sz w:val="20"/>
                <w:lang w:val="lt-LT"/>
              </w:rPr>
              <w:t>Manerheimo</w:t>
            </w:r>
            <w:proofErr w:type="spellEnd"/>
            <w:r w:rsidRPr="000F4FD2">
              <w:rPr>
                <w:rFonts w:ascii="Arial" w:hAnsi="Arial" w:cs="Arial"/>
                <w:sz w:val="20"/>
                <w:lang w:val="lt-LT"/>
              </w:rPr>
              <w:t xml:space="preserve"> g. 8, </w:t>
            </w:r>
          </w:p>
          <w:p w14:paraId="7243A6F3" w14:textId="597E99CE" w:rsidR="006640E1" w:rsidRPr="000F4FD2" w:rsidRDefault="006640E1" w:rsidP="006640E1">
            <w:pPr>
              <w:spacing w:before="60" w:after="60"/>
              <w:rPr>
                <w:rFonts w:ascii="Arial" w:hAnsi="Arial" w:cs="Arial"/>
                <w:sz w:val="20"/>
                <w:lang w:val="lt-LT"/>
              </w:rPr>
            </w:pPr>
            <w:r w:rsidRPr="000F4FD2">
              <w:rPr>
                <w:rFonts w:ascii="Arial" w:hAnsi="Arial" w:cs="Arial"/>
                <w:sz w:val="20"/>
                <w:lang w:val="lt-LT"/>
              </w:rPr>
              <w:t xml:space="preserve">LT-05131 Vilnius </w:t>
            </w:r>
          </w:p>
          <w:p w14:paraId="258DE494" w14:textId="15E7A222" w:rsidR="0011447F" w:rsidRPr="000F4FD2" w:rsidRDefault="0011447F" w:rsidP="00F90679">
            <w:pPr>
              <w:spacing w:before="60" w:after="60"/>
              <w:rPr>
                <w:rFonts w:ascii="Arial" w:hAnsi="Arial" w:cs="Arial"/>
                <w:sz w:val="20"/>
                <w:lang w:val="lt-LT"/>
              </w:rPr>
            </w:pPr>
            <w:r w:rsidRPr="000F4FD2">
              <w:rPr>
                <w:rFonts w:ascii="Arial" w:hAnsi="Arial" w:cs="Arial"/>
                <w:sz w:val="20"/>
                <w:lang w:val="lt-LT"/>
              </w:rPr>
              <w:t xml:space="preserve">Tel. </w:t>
            </w:r>
            <w:r w:rsidRPr="000F4FD2">
              <w:rPr>
                <w:rFonts w:ascii="Arial" w:hAnsi="Arial" w:cs="Arial"/>
                <w:color w:val="000000"/>
                <w:sz w:val="20"/>
                <w:lang w:val="lt-LT"/>
              </w:rPr>
              <w:t xml:space="preserve">+370 </w:t>
            </w:r>
            <w:r w:rsidR="00F1672D" w:rsidRPr="000F4FD2">
              <w:rPr>
                <w:rFonts w:ascii="Arial" w:hAnsi="Arial" w:cs="Arial"/>
                <w:color w:val="000000"/>
                <w:sz w:val="20"/>
                <w:lang w:val="lt-LT"/>
              </w:rPr>
              <w:t>707</w:t>
            </w:r>
            <w:r w:rsidRPr="000F4FD2">
              <w:rPr>
                <w:rFonts w:ascii="Arial" w:hAnsi="Arial" w:cs="Arial"/>
                <w:color w:val="000000"/>
                <w:sz w:val="20"/>
                <w:lang w:val="lt-LT"/>
              </w:rPr>
              <w:t xml:space="preserve"> </w:t>
            </w:r>
            <w:r w:rsidR="00F1672D" w:rsidRPr="000F4FD2">
              <w:rPr>
                <w:rFonts w:ascii="Arial" w:hAnsi="Arial" w:cs="Arial"/>
                <w:color w:val="000000"/>
                <w:sz w:val="20"/>
                <w:lang w:val="lt-LT"/>
              </w:rPr>
              <w:t>021717</w:t>
            </w:r>
          </w:p>
          <w:p w14:paraId="01D1EFEF" w14:textId="7342828E" w:rsidR="0011447F" w:rsidRPr="000F4FD2" w:rsidRDefault="0011447F" w:rsidP="00F90679">
            <w:pPr>
              <w:spacing w:before="60" w:after="60"/>
              <w:rPr>
                <w:rFonts w:ascii="Arial" w:hAnsi="Arial" w:cs="Arial"/>
                <w:sz w:val="20"/>
                <w:lang w:val="lt-LT"/>
              </w:rPr>
            </w:pPr>
            <w:r w:rsidRPr="000F4FD2">
              <w:rPr>
                <w:rFonts w:ascii="Arial" w:hAnsi="Arial" w:cs="Arial"/>
                <w:color w:val="000000"/>
                <w:sz w:val="20"/>
                <w:lang w:val="lt-LT"/>
              </w:rPr>
              <w:t>E</w:t>
            </w:r>
            <w:r w:rsidR="009E7B59" w:rsidRPr="000F4FD2">
              <w:rPr>
                <w:rFonts w:ascii="Arial" w:hAnsi="Arial" w:cs="Arial"/>
                <w:color w:val="000000"/>
                <w:sz w:val="20"/>
                <w:lang w:val="lt-LT"/>
              </w:rPr>
              <w:t>l</w:t>
            </w:r>
            <w:r w:rsidRPr="000F4FD2">
              <w:rPr>
                <w:rFonts w:ascii="Arial" w:hAnsi="Arial" w:cs="Arial"/>
                <w:color w:val="000000"/>
                <w:sz w:val="20"/>
                <w:lang w:val="lt-LT"/>
              </w:rPr>
              <w:t xml:space="preserve">. paštas </w:t>
            </w:r>
            <w:hyperlink r:id="rId15" w:history="1">
              <w:r w:rsidRPr="000F4FD2">
                <w:rPr>
                  <w:rStyle w:val="Hyperlink"/>
                  <w:rFonts w:ascii="Arial" w:hAnsi="Arial" w:cs="Arial"/>
                  <w:sz w:val="20"/>
                  <w:lang w:val="lt-LT"/>
                </w:rPr>
                <w:t>info@litgrid.eu</w:t>
              </w:r>
            </w:hyperlink>
            <w:r w:rsidRPr="000F4FD2">
              <w:rPr>
                <w:rFonts w:ascii="Arial" w:hAnsi="Arial" w:cs="Arial"/>
                <w:color w:val="000000"/>
                <w:sz w:val="20"/>
                <w:lang w:val="lt-LT"/>
              </w:rPr>
              <w:t xml:space="preserve"> </w:t>
            </w:r>
          </w:p>
        </w:tc>
        <w:tc>
          <w:tcPr>
            <w:tcW w:w="3260" w:type="dxa"/>
          </w:tcPr>
          <w:p w14:paraId="04852B43" w14:textId="77777777" w:rsidR="00DD594C" w:rsidRPr="000F4FD2" w:rsidRDefault="00DD594C" w:rsidP="00DD594C">
            <w:pPr>
              <w:spacing w:before="60" w:after="60"/>
              <w:ind w:left="0" w:firstLine="0"/>
              <w:rPr>
                <w:rFonts w:ascii="Arial" w:hAnsi="Arial" w:cs="Arial"/>
                <w:b/>
                <w:sz w:val="20"/>
                <w:lang w:val="lt-LT"/>
              </w:rPr>
            </w:pPr>
            <w:r w:rsidRPr="000F4FD2">
              <w:rPr>
                <w:rStyle w:val="NormalBold"/>
                <w:rFonts w:ascii="Arial" w:hAnsi="Arial" w:cs="Arial"/>
                <w:sz w:val="20"/>
                <w:lang w:val="lt-LT"/>
              </w:rPr>
              <w:t>Rangovo:</w:t>
            </w:r>
          </w:p>
          <w:p w14:paraId="03D95C98" w14:textId="77777777" w:rsidR="00DD594C" w:rsidRPr="000F4FD2" w:rsidRDefault="00DD594C" w:rsidP="00DD594C">
            <w:pPr>
              <w:spacing w:before="60" w:after="60"/>
              <w:rPr>
                <w:rFonts w:ascii="Arial" w:hAnsi="Arial" w:cs="Arial"/>
                <w:sz w:val="20"/>
                <w:lang w:val="lt-LT"/>
              </w:rPr>
            </w:pPr>
            <w:r w:rsidRPr="000F4FD2">
              <w:rPr>
                <w:rStyle w:val="PlaceholderText"/>
                <w:rFonts w:ascii="Arial" w:hAnsi="Arial" w:cs="Arial"/>
                <w:color w:val="auto"/>
                <w:sz w:val="20"/>
                <w:highlight w:val="lightGray"/>
                <w:lang w:val="lt-LT"/>
              </w:rPr>
              <w:t>[adresas korespondencijai]</w:t>
            </w:r>
          </w:p>
          <w:p w14:paraId="44C1EFFC" w14:textId="77777777" w:rsidR="00DD594C" w:rsidRPr="000F4FD2" w:rsidRDefault="00DD594C" w:rsidP="00DD594C">
            <w:pPr>
              <w:spacing w:before="60" w:after="60"/>
              <w:rPr>
                <w:rFonts w:ascii="Arial" w:hAnsi="Arial" w:cs="Arial"/>
                <w:sz w:val="20"/>
                <w:lang w:val="lt-LT"/>
              </w:rPr>
            </w:pPr>
            <w:r w:rsidRPr="000F4FD2">
              <w:rPr>
                <w:rFonts w:ascii="Arial" w:hAnsi="Arial" w:cs="Arial"/>
                <w:sz w:val="20"/>
                <w:lang w:val="lt-LT"/>
              </w:rPr>
              <w:t xml:space="preserve">Tel. </w:t>
            </w:r>
            <w:r w:rsidRPr="000F4FD2">
              <w:rPr>
                <w:rFonts w:ascii="Arial" w:hAnsi="Arial" w:cs="Arial"/>
                <w:sz w:val="20"/>
                <w:highlight w:val="lightGray"/>
                <w:lang w:val="lt-LT"/>
              </w:rPr>
              <w:t>[...]</w:t>
            </w:r>
          </w:p>
          <w:p w14:paraId="678C178E" w14:textId="5F207C4C" w:rsidR="0011447F" w:rsidRPr="000F4FD2" w:rsidRDefault="00DD594C" w:rsidP="00DD594C">
            <w:pPr>
              <w:spacing w:before="60" w:after="60"/>
              <w:rPr>
                <w:rStyle w:val="NormalBold"/>
                <w:rFonts w:ascii="Arial" w:hAnsi="Arial" w:cs="Arial"/>
                <w:b w:val="0"/>
                <w:sz w:val="20"/>
                <w:lang w:val="lt-LT"/>
              </w:rPr>
            </w:pPr>
            <w:r w:rsidRPr="000F4FD2">
              <w:rPr>
                <w:rFonts w:ascii="Arial" w:hAnsi="Arial" w:cs="Arial"/>
                <w:sz w:val="20"/>
                <w:lang w:val="lt-LT"/>
              </w:rPr>
              <w:t xml:space="preserve">El. paštas </w:t>
            </w:r>
            <w:r w:rsidRPr="000F4FD2">
              <w:rPr>
                <w:rFonts w:ascii="Arial" w:hAnsi="Arial" w:cs="Arial"/>
                <w:sz w:val="20"/>
                <w:highlight w:val="lightGray"/>
                <w:lang w:val="lt-LT"/>
              </w:rPr>
              <w:t>[...]</w:t>
            </w:r>
            <w:r w:rsidRPr="000F4FD2">
              <w:rPr>
                <w:rFonts w:ascii="Arial" w:hAnsi="Arial" w:cs="Arial"/>
                <w:sz w:val="20"/>
                <w:lang w:val="lt-LT"/>
              </w:rPr>
              <w:t>.</w:t>
            </w:r>
          </w:p>
        </w:tc>
      </w:tr>
      <w:tr w:rsidR="00E1709A" w:rsidRPr="006507C8" w14:paraId="4AC9884F" w14:textId="77777777" w:rsidTr="1F5E3ABD">
        <w:tc>
          <w:tcPr>
            <w:tcW w:w="370" w:type="dxa"/>
          </w:tcPr>
          <w:p w14:paraId="3F6F7857" w14:textId="77777777" w:rsidR="00E1709A" w:rsidRPr="000F4FD2" w:rsidRDefault="00E1709A" w:rsidP="0066748A">
            <w:pPr>
              <w:pStyle w:val="ListParagraph"/>
              <w:numPr>
                <w:ilvl w:val="0"/>
                <w:numId w:val="5"/>
              </w:numPr>
              <w:spacing w:after="0"/>
              <w:jc w:val="left"/>
              <w:rPr>
                <w:rFonts w:ascii="Arial" w:hAnsi="Arial" w:cs="Arial"/>
                <w:b/>
                <w:szCs w:val="20"/>
                <w:lang w:val="lt-LT"/>
              </w:rPr>
            </w:pPr>
          </w:p>
        </w:tc>
        <w:tc>
          <w:tcPr>
            <w:tcW w:w="2277" w:type="dxa"/>
          </w:tcPr>
          <w:p w14:paraId="3268888F" w14:textId="5B371D57" w:rsidR="00E1709A" w:rsidRPr="000F4FD2" w:rsidRDefault="00EE2DC0" w:rsidP="00125E3A">
            <w:pPr>
              <w:spacing w:before="120"/>
              <w:ind w:left="0" w:firstLine="0"/>
              <w:rPr>
                <w:rFonts w:ascii="Arial" w:hAnsi="Arial" w:cs="Arial"/>
                <w:b/>
                <w:sz w:val="20"/>
                <w:lang w:val="lt-LT"/>
              </w:rPr>
            </w:pPr>
            <w:r w:rsidRPr="000F4FD2">
              <w:rPr>
                <w:rFonts w:ascii="Arial" w:hAnsi="Arial" w:cs="Arial"/>
                <w:b/>
                <w:sz w:val="20"/>
                <w:lang w:val="lt-LT"/>
              </w:rPr>
              <w:t>Sutarties dokumentai ir priedai</w:t>
            </w:r>
          </w:p>
        </w:tc>
        <w:tc>
          <w:tcPr>
            <w:tcW w:w="7271" w:type="dxa"/>
            <w:gridSpan w:val="2"/>
          </w:tcPr>
          <w:p w14:paraId="4D46AC05" w14:textId="3F2DA8D5" w:rsidR="00CE56DB" w:rsidRPr="000F4FD2" w:rsidRDefault="00CE56DB" w:rsidP="00235B72">
            <w:pPr>
              <w:ind w:left="0" w:firstLine="0"/>
              <w:jc w:val="both"/>
              <w:rPr>
                <w:rFonts w:ascii="Arial" w:hAnsi="Arial" w:cs="Arial"/>
                <w:sz w:val="20"/>
                <w:lang w:val="lt-LT"/>
              </w:rPr>
            </w:pPr>
            <w:r w:rsidRPr="000F4FD2">
              <w:rPr>
                <w:rFonts w:ascii="Arial" w:hAnsi="Arial" w:cs="Arial"/>
                <w:sz w:val="20"/>
                <w:lang w:val="lt-LT"/>
              </w:rPr>
              <w:t xml:space="preserve">Pasirašydamos Sutartį Šalys patvirtina, kad Užsakovas perdavė, o Rangovas priėmė  </w:t>
            </w:r>
            <w:r w:rsidR="00F1672D" w:rsidRPr="000F4FD2">
              <w:rPr>
                <w:rFonts w:ascii="Arial" w:hAnsi="Arial" w:cs="Arial"/>
                <w:sz w:val="20"/>
                <w:lang w:val="lt-LT"/>
              </w:rPr>
              <w:t>dokumentus skaitmeniniu formatu</w:t>
            </w:r>
            <w:r w:rsidR="00D550F0" w:rsidRPr="000F4FD2">
              <w:rPr>
                <w:rFonts w:ascii="Arial" w:hAnsi="Arial" w:cs="Arial"/>
                <w:sz w:val="20"/>
                <w:lang w:val="lt-LT"/>
              </w:rPr>
              <w:t>, kurie suprantami ir aiškinami kaip neatsiejama Sutarties dalis</w:t>
            </w:r>
            <w:r w:rsidRPr="000F4FD2">
              <w:rPr>
                <w:rFonts w:ascii="Arial" w:hAnsi="Arial" w:cs="Arial"/>
                <w:sz w:val="20"/>
                <w:lang w:val="lt-LT"/>
              </w:rPr>
              <w:t>:</w:t>
            </w:r>
          </w:p>
          <w:p w14:paraId="520436C1" w14:textId="25302FFC" w:rsidR="00F32926" w:rsidRPr="000F4FD2" w:rsidRDefault="00B75F8D"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Sutarties specialiosios sąlygos</w:t>
            </w:r>
            <w:r w:rsidR="00F32926" w:rsidRPr="000F4FD2">
              <w:rPr>
                <w:rFonts w:ascii="Arial" w:hAnsi="Arial" w:cs="Arial"/>
                <w:szCs w:val="20"/>
                <w:lang w:val="lt-LT"/>
              </w:rPr>
              <w:t>;</w:t>
            </w:r>
          </w:p>
          <w:p w14:paraId="3DFE5671" w14:textId="22BF78D6" w:rsidR="00B16AE7" w:rsidRPr="000F4FD2" w:rsidRDefault="00B75F8D"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Sutarties bendrosios sąlygos</w:t>
            </w:r>
            <w:r w:rsidR="00B16AE7" w:rsidRPr="000F4FD2">
              <w:rPr>
                <w:rFonts w:ascii="Arial" w:hAnsi="Arial" w:cs="Arial"/>
                <w:szCs w:val="20"/>
                <w:lang w:val="lt-LT"/>
              </w:rPr>
              <w:t>;</w:t>
            </w:r>
          </w:p>
          <w:p w14:paraId="00BFD4A6" w14:textId="2648F9B2" w:rsidR="001F6B35" w:rsidRPr="000F4FD2" w:rsidRDefault="001F6B35"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Pirkimo</w:t>
            </w:r>
            <w:r w:rsidR="00D35C47" w:rsidRPr="000F4FD2">
              <w:rPr>
                <w:rFonts w:ascii="Arial" w:hAnsi="Arial" w:cs="Arial"/>
                <w:szCs w:val="20"/>
                <w:lang w:val="lt-LT"/>
              </w:rPr>
              <w:t xml:space="preserve"> </w:t>
            </w:r>
            <w:r w:rsidRPr="000F4FD2">
              <w:rPr>
                <w:rFonts w:ascii="Arial" w:hAnsi="Arial" w:cs="Arial"/>
                <w:szCs w:val="20"/>
                <w:lang w:val="lt-LT"/>
              </w:rPr>
              <w:t>sąlygos, jų paaiškinimai ir patikslinimai (jei buvo);</w:t>
            </w:r>
          </w:p>
          <w:p w14:paraId="223F4DC2" w14:textId="5147D092" w:rsidR="005E52A0" w:rsidRPr="000F4FD2" w:rsidRDefault="005E52A0"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Perdavimo tinklo įrenginių eksploatavimo reglamentas;</w:t>
            </w:r>
          </w:p>
          <w:p w14:paraId="4B1941A9" w14:textId="5B44ACD8" w:rsidR="00F1672D" w:rsidRPr="000F4FD2" w:rsidRDefault="00F1672D"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Perdav</w:t>
            </w:r>
            <w:r w:rsidR="00C347AB" w:rsidRPr="000F4FD2">
              <w:rPr>
                <w:rFonts w:ascii="Arial" w:hAnsi="Arial" w:cs="Arial"/>
                <w:szCs w:val="20"/>
                <w:lang w:val="lt-LT"/>
              </w:rPr>
              <w:t>i</w:t>
            </w:r>
            <w:r w:rsidRPr="000F4FD2">
              <w:rPr>
                <w:rFonts w:ascii="Arial" w:hAnsi="Arial" w:cs="Arial"/>
                <w:szCs w:val="20"/>
                <w:lang w:val="lt-LT"/>
              </w:rPr>
              <w:t>mo tinklo įrenginių bandymų reglamentas</w:t>
            </w:r>
            <w:r w:rsidR="00095551" w:rsidRPr="000F4FD2">
              <w:rPr>
                <w:rFonts w:ascii="Arial" w:hAnsi="Arial" w:cs="Arial"/>
                <w:szCs w:val="20"/>
                <w:lang w:val="lt-LT"/>
              </w:rPr>
              <w:t>;</w:t>
            </w:r>
          </w:p>
          <w:p w14:paraId="2274D63C" w14:textId="110D6BF7" w:rsidR="00C347AB" w:rsidRPr="000F4FD2" w:rsidRDefault="00C347AB"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Rangovų saugaus darbo organizavimo ir vykdymo LITGRID AB objektuose tvarkos aprašas; </w:t>
            </w:r>
          </w:p>
          <w:p w14:paraId="2020A6DC" w14:textId="433975A4" w:rsidR="00C347AB" w:rsidRPr="000F4FD2" w:rsidRDefault="00C347AB"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 xml:space="preserve">Darbų organizavimo ir vykdymo </w:t>
            </w:r>
            <w:r w:rsidR="00095551" w:rsidRPr="000F4FD2">
              <w:rPr>
                <w:rFonts w:ascii="Arial" w:hAnsi="Arial" w:cs="Arial"/>
                <w:szCs w:val="20"/>
                <w:lang w:val="lt-LT"/>
              </w:rPr>
              <w:t xml:space="preserve">LITGRID </w:t>
            </w:r>
            <w:r w:rsidRPr="000F4FD2">
              <w:rPr>
                <w:rFonts w:ascii="Arial" w:hAnsi="Arial" w:cs="Arial"/>
                <w:szCs w:val="20"/>
                <w:lang w:val="lt-LT"/>
              </w:rPr>
              <w:t>AB perdavimo tinklo įrenginiuose tvarkos aprašas;</w:t>
            </w:r>
          </w:p>
          <w:p w14:paraId="4AF38BF1" w14:textId="73A67524" w:rsidR="00C347AB" w:rsidRPr="000F4FD2" w:rsidRDefault="00C347AB"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Perdavimo tinklo operatyvinių ir techninių pavadinimų sudarymo ir žymėjimo tvarkos aprašas;</w:t>
            </w:r>
          </w:p>
          <w:p w14:paraId="48D95ED2" w14:textId="53E8DFB0" w:rsidR="008F1DBF" w:rsidRPr="000F4FD2" w:rsidRDefault="008F1DBF"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Nurodymų ir pavedimų darbams elektros įrenginiuose išdavimo, įforminimo, numeravimo, pildymo ir apskaitos instrukcija;</w:t>
            </w:r>
          </w:p>
          <w:p w14:paraId="404B4E79" w14:textId="55DC8BD3" w:rsidR="0047231A" w:rsidRPr="000F4FD2" w:rsidRDefault="00882EA7"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PTD IPC</w:t>
            </w:r>
            <w:r w:rsidR="0047231A" w:rsidRPr="000F4FD2">
              <w:rPr>
                <w:rFonts w:ascii="Arial" w:hAnsi="Arial" w:cs="Arial"/>
                <w:szCs w:val="20"/>
                <w:lang w:val="lt-LT"/>
              </w:rPr>
              <w:t xml:space="preserve"> </w:t>
            </w:r>
            <w:r w:rsidR="00500E45">
              <w:rPr>
                <w:rFonts w:ascii="Arial" w:hAnsi="Arial" w:cs="Arial"/>
                <w:szCs w:val="20"/>
                <w:lang w:val="lt-LT"/>
              </w:rPr>
              <w:t>Rytų</w:t>
            </w:r>
            <w:r w:rsidR="00EC18BC" w:rsidRPr="000F4FD2">
              <w:rPr>
                <w:rFonts w:ascii="Arial" w:hAnsi="Arial" w:cs="Arial"/>
                <w:szCs w:val="20"/>
                <w:lang w:val="lt-LT"/>
              </w:rPr>
              <w:t xml:space="preserve"> </w:t>
            </w:r>
            <w:r w:rsidR="0047231A" w:rsidRPr="000F4FD2">
              <w:rPr>
                <w:rFonts w:ascii="Arial" w:hAnsi="Arial" w:cs="Arial"/>
                <w:szCs w:val="20"/>
                <w:lang w:val="lt-LT"/>
              </w:rPr>
              <w:t xml:space="preserve">regiono 110 </w:t>
            </w:r>
            <w:r w:rsidRPr="000F4FD2">
              <w:rPr>
                <w:rFonts w:ascii="Arial" w:hAnsi="Arial" w:cs="Arial"/>
                <w:szCs w:val="20"/>
                <w:lang w:val="lt-LT"/>
              </w:rPr>
              <w:t>–</w:t>
            </w:r>
            <w:r w:rsidR="0047231A" w:rsidRPr="000F4FD2">
              <w:rPr>
                <w:rFonts w:ascii="Arial" w:hAnsi="Arial" w:cs="Arial"/>
                <w:szCs w:val="20"/>
                <w:lang w:val="lt-LT"/>
              </w:rPr>
              <w:t xml:space="preserve"> </w:t>
            </w:r>
            <w:r w:rsidRPr="000F4FD2">
              <w:rPr>
                <w:rFonts w:ascii="Arial" w:hAnsi="Arial" w:cs="Arial"/>
                <w:szCs w:val="20"/>
                <w:lang w:val="lt-LT"/>
              </w:rPr>
              <w:t xml:space="preserve">400 </w:t>
            </w:r>
            <w:proofErr w:type="spellStart"/>
            <w:r w:rsidR="0047231A" w:rsidRPr="000F4FD2">
              <w:rPr>
                <w:rFonts w:ascii="Arial" w:hAnsi="Arial" w:cs="Arial"/>
                <w:szCs w:val="20"/>
                <w:lang w:val="lt-LT"/>
              </w:rPr>
              <w:t>kV</w:t>
            </w:r>
            <w:proofErr w:type="spellEnd"/>
            <w:r w:rsidR="0047231A" w:rsidRPr="000F4FD2">
              <w:rPr>
                <w:rFonts w:ascii="Arial" w:hAnsi="Arial" w:cs="Arial"/>
                <w:szCs w:val="20"/>
                <w:lang w:val="lt-LT"/>
              </w:rPr>
              <w:t xml:space="preserve"> </w:t>
            </w:r>
            <w:r w:rsidR="00B5496C" w:rsidRPr="000F4FD2">
              <w:rPr>
                <w:rFonts w:ascii="Arial" w:hAnsi="Arial" w:cs="Arial"/>
                <w:szCs w:val="20"/>
                <w:lang w:val="lt-LT"/>
              </w:rPr>
              <w:t>oro linijų</w:t>
            </w:r>
            <w:r w:rsidR="0047231A" w:rsidRPr="000F4FD2">
              <w:rPr>
                <w:rFonts w:ascii="Arial" w:hAnsi="Arial" w:cs="Arial"/>
                <w:szCs w:val="20"/>
                <w:lang w:val="lt-LT"/>
              </w:rPr>
              <w:t xml:space="preserve"> </w:t>
            </w:r>
            <w:r w:rsidR="00822A65" w:rsidRPr="000F4FD2">
              <w:rPr>
                <w:rFonts w:ascii="Arial" w:hAnsi="Arial" w:cs="Arial"/>
                <w:szCs w:val="20"/>
                <w:lang w:val="lt-LT"/>
              </w:rPr>
              <w:t>remonto darbų planas</w:t>
            </w:r>
            <w:r w:rsidR="0047231A" w:rsidRPr="000F4FD2">
              <w:rPr>
                <w:rFonts w:ascii="Arial" w:hAnsi="Arial" w:cs="Arial"/>
                <w:szCs w:val="20"/>
                <w:lang w:val="lt-LT"/>
              </w:rPr>
              <w:t>;</w:t>
            </w:r>
          </w:p>
          <w:p w14:paraId="2E8F35B2" w14:textId="1606626A" w:rsidR="00C347AB" w:rsidRPr="000F4FD2" w:rsidRDefault="00C347AB" w:rsidP="00544033">
            <w:pPr>
              <w:pStyle w:val="ListParagraph"/>
              <w:numPr>
                <w:ilvl w:val="0"/>
                <w:numId w:val="7"/>
              </w:numPr>
              <w:spacing w:after="240"/>
              <w:rPr>
                <w:rFonts w:ascii="Arial" w:hAnsi="Arial" w:cs="Arial"/>
                <w:szCs w:val="20"/>
                <w:lang w:val="lt-LT"/>
              </w:rPr>
            </w:pPr>
            <w:r w:rsidRPr="000F4FD2">
              <w:rPr>
                <w:rFonts w:ascii="Arial" w:hAnsi="Arial" w:cs="Arial"/>
                <w:szCs w:val="20"/>
                <w:lang w:val="lt-LT"/>
              </w:rPr>
              <w:t>Turto valdymo informacinės sistemos Naudotojo vadovas - Rangovų portalo valdymo instrukcija</w:t>
            </w:r>
            <w:r w:rsidR="00BA2294" w:rsidRPr="000F4FD2">
              <w:rPr>
                <w:rFonts w:ascii="Arial" w:hAnsi="Arial" w:cs="Arial"/>
                <w:szCs w:val="20"/>
                <w:lang w:val="lt-LT"/>
              </w:rPr>
              <w:t xml:space="preserve">. </w:t>
            </w:r>
            <w:r w:rsidR="00B417B7" w:rsidRPr="000F4FD2">
              <w:rPr>
                <w:rFonts w:ascii="Arial" w:hAnsi="Arial" w:cs="Arial"/>
                <w:szCs w:val="20"/>
                <w:lang w:val="lt-LT"/>
              </w:rPr>
              <w:t>Priedas konfidencialus, perduodamas sudarius Sutartį ir pasirašius konfidencialumo įsipareigojimą)</w:t>
            </w:r>
            <w:r w:rsidR="003924A1" w:rsidRPr="000F4FD2">
              <w:rPr>
                <w:rFonts w:ascii="Arial" w:hAnsi="Arial" w:cs="Arial"/>
                <w:szCs w:val="20"/>
                <w:lang w:val="lt-LT"/>
              </w:rPr>
              <w:t>;</w:t>
            </w:r>
          </w:p>
          <w:p w14:paraId="3B3A5B0C" w14:textId="3708A1E8" w:rsidR="00BA2294" w:rsidRPr="000F4FD2" w:rsidRDefault="00BA2294" w:rsidP="00544033">
            <w:pPr>
              <w:pStyle w:val="ListParagraph"/>
              <w:numPr>
                <w:ilvl w:val="0"/>
                <w:numId w:val="7"/>
              </w:numPr>
              <w:spacing w:after="240"/>
              <w:rPr>
                <w:rFonts w:ascii="Arial" w:hAnsi="Arial" w:cs="Arial"/>
                <w:szCs w:val="20"/>
                <w:lang w:val="lt-LT"/>
              </w:rPr>
            </w:pPr>
            <w:r w:rsidRPr="000F4FD2">
              <w:rPr>
                <w:rFonts w:ascii="Arial" w:hAnsi="Arial" w:cs="Arial"/>
                <w:szCs w:val="20"/>
                <w:lang w:val="lt-LT"/>
              </w:rPr>
              <w:t xml:space="preserve">110 </w:t>
            </w:r>
            <w:proofErr w:type="spellStart"/>
            <w:r w:rsidRPr="000F4FD2">
              <w:rPr>
                <w:rFonts w:ascii="Arial" w:hAnsi="Arial" w:cs="Arial"/>
                <w:szCs w:val="20"/>
                <w:lang w:val="lt-LT"/>
              </w:rPr>
              <w:t>kV</w:t>
            </w:r>
            <w:proofErr w:type="spellEnd"/>
            <w:r w:rsidRPr="000F4FD2">
              <w:rPr>
                <w:rFonts w:ascii="Arial" w:hAnsi="Arial" w:cs="Arial"/>
                <w:szCs w:val="20"/>
                <w:lang w:val="lt-LT"/>
              </w:rPr>
              <w:t xml:space="preserve"> ir aukštesnės įtampos oro ir kabelių linijų prioritetų, </w:t>
            </w:r>
            <w:r w:rsidR="00632F5D" w:rsidRPr="000F4FD2">
              <w:rPr>
                <w:rFonts w:ascii="Arial" w:hAnsi="Arial" w:cs="Arial"/>
                <w:szCs w:val="20"/>
                <w:lang w:val="lt-LT"/>
              </w:rPr>
              <w:t>bei fizinės saugos lygių sąrašas</w:t>
            </w:r>
            <w:r w:rsidRPr="000F4FD2">
              <w:rPr>
                <w:rFonts w:ascii="Arial" w:hAnsi="Arial" w:cs="Arial"/>
                <w:szCs w:val="20"/>
                <w:lang w:val="lt-LT"/>
              </w:rPr>
              <w:t xml:space="preserve">. </w:t>
            </w:r>
            <w:r w:rsidR="00B417B7" w:rsidRPr="000F4FD2">
              <w:rPr>
                <w:rFonts w:ascii="Arial" w:hAnsi="Arial" w:cs="Arial"/>
                <w:szCs w:val="20"/>
                <w:lang w:val="lt-LT"/>
              </w:rPr>
              <w:t>(Priedas konfidencialus, perduodamas sudarius Sutartį ir pasirašius konfidencialumo įsipareigojimą)</w:t>
            </w:r>
            <w:r w:rsidRPr="000F4FD2">
              <w:rPr>
                <w:rFonts w:ascii="Arial" w:hAnsi="Arial" w:cs="Arial"/>
                <w:szCs w:val="20"/>
                <w:lang w:val="lt-LT"/>
              </w:rPr>
              <w:t>;</w:t>
            </w:r>
          </w:p>
          <w:p w14:paraId="6BBFD544" w14:textId="25E2A158" w:rsidR="00D073E4" w:rsidRPr="000F4FD2" w:rsidRDefault="003924A1"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S</w:t>
            </w:r>
            <w:r w:rsidR="00D073E4" w:rsidRPr="000F4FD2">
              <w:rPr>
                <w:rFonts w:ascii="Arial" w:hAnsi="Arial" w:cs="Arial"/>
                <w:szCs w:val="20"/>
                <w:lang w:val="lt-LT"/>
              </w:rPr>
              <w:t xml:space="preserve">tandartiniai techniniai reikalavimai: </w:t>
            </w:r>
            <w:hyperlink r:id="rId16">
              <w:r w:rsidRPr="000F4FD2">
                <w:rPr>
                  <w:rFonts w:ascii="Arial" w:hAnsi="Arial" w:cs="Arial"/>
                  <w:szCs w:val="20"/>
                  <w:lang w:val="lt-LT"/>
                </w:rPr>
                <w:t>http://www.litgrid.eu/index.php/tinklo-pletra/standartiniai-techniniai-reikalavimai/standartiniai-techniniai-reikalavimai/2632</w:t>
              </w:r>
            </w:hyperlink>
            <w:r w:rsidR="00772049" w:rsidRPr="000F4FD2">
              <w:rPr>
                <w:rFonts w:ascii="Arial" w:hAnsi="Arial" w:cs="Arial"/>
                <w:szCs w:val="20"/>
                <w:lang w:val="lt-LT"/>
              </w:rPr>
              <w:t>;</w:t>
            </w:r>
            <w:r w:rsidRPr="000F4FD2">
              <w:rPr>
                <w:rFonts w:ascii="Arial" w:hAnsi="Arial" w:cs="Arial"/>
                <w:szCs w:val="20"/>
                <w:lang w:val="lt-LT"/>
              </w:rPr>
              <w:t xml:space="preserve"> </w:t>
            </w:r>
          </w:p>
          <w:p w14:paraId="02546B63" w14:textId="5B362C76" w:rsidR="00F24284" w:rsidRPr="000F4FD2" w:rsidRDefault="00F24284"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 xml:space="preserve">PTD IPC </w:t>
            </w:r>
            <w:r w:rsidR="00500E45">
              <w:rPr>
                <w:rFonts w:ascii="Arial" w:hAnsi="Arial" w:cs="Arial"/>
                <w:szCs w:val="20"/>
                <w:lang w:val="lt-LT"/>
              </w:rPr>
              <w:t>Rytų</w:t>
            </w:r>
            <w:r w:rsidR="005A3EE0">
              <w:rPr>
                <w:rFonts w:ascii="Arial" w:hAnsi="Arial" w:cs="Arial"/>
                <w:szCs w:val="20"/>
                <w:lang w:val="lt-LT"/>
              </w:rPr>
              <w:t xml:space="preserve"> regiono</w:t>
            </w:r>
            <w:r w:rsidR="009E0D49" w:rsidRPr="000F4FD2">
              <w:rPr>
                <w:rFonts w:ascii="Arial" w:hAnsi="Arial" w:cs="Arial"/>
                <w:szCs w:val="20"/>
                <w:lang w:val="lt-LT"/>
              </w:rPr>
              <w:t xml:space="preserve"> </w:t>
            </w:r>
            <w:r w:rsidRPr="000F4FD2">
              <w:rPr>
                <w:rFonts w:ascii="Arial" w:hAnsi="Arial" w:cs="Arial"/>
                <w:szCs w:val="20"/>
                <w:lang w:val="lt-LT"/>
              </w:rPr>
              <w:t>oro linijų sąrašas;</w:t>
            </w:r>
          </w:p>
          <w:p w14:paraId="10981722" w14:textId="02CF4144" w:rsidR="00F24284" w:rsidRPr="000F4FD2" w:rsidRDefault="00632F5D"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 xml:space="preserve">Bendrieji techninio-darbo projekto reikalavimai 110-400 </w:t>
            </w:r>
            <w:proofErr w:type="spellStart"/>
            <w:r w:rsidRPr="000F4FD2">
              <w:rPr>
                <w:rFonts w:ascii="Arial" w:hAnsi="Arial" w:cs="Arial"/>
                <w:szCs w:val="20"/>
                <w:lang w:val="lt-LT"/>
              </w:rPr>
              <w:t>kV</w:t>
            </w:r>
            <w:proofErr w:type="spellEnd"/>
            <w:r w:rsidRPr="000F4FD2">
              <w:rPr>
                <w:rFonts w:ascii="Arial" w:hAnsi="Arial" w:cs="Arial"/>
                <w:szCs w:val="20"/>
                <w:lang w:val="lt-LT"/>
              </w:rPr>
              <w:t xml:space="preserve"> oro linijų ar trosų reguliavimo ir 110 </w:t>
            </w:r>
            <w:proofErr w:type="spellStart"/>
            <w:r w:rsidRPr="000F4FD2">
              <w:rPr>
                <w:rFonts w:ascii="Arial" w:hAnsi="Arial" w:cs="Arial"/>
                <w:szCs w:val="20"/>
                <w:lang w:val="lt-LT"/>
              </w:rPr>
              <w:t>kV</w:t>
            </w:r>
            <w:proofErr w:type="spellEnd"/>
            <w:r w:rsidRPr="000F4FD2">
              <w:rPr>
                <w:rFonts w:ascii="Arial" w:hAnsi="Arial" w:cs="Arial"/>
                <w:szCs w:val="20"/>
                <w:lang w:val="lt-LT"/>
              </w:rPr>
              <w:t xml:space="preserve"> oro linijų gelžbetoninių atramų keitimui į analogiško tipo atramas</w:t>
            </w:r>
            <w:r w:rsidR="00F24284" w:rsidRPr="000F4FD2">
              <w:rPr>
                <w:rFonts w:ascii="Arial" w:hAnsi="Arial" w:cs="Arial"/>
                <w:szCs w:val="20"/>
                <w:lang w:val="lt-LT"/>
              </w:rPr>
              <w:t>;</w:t>
            </w:r>
          </w:p>
          <w:p w14:paraId="64076D65" w14:textId="0A7BAF79" w:rsidR="00B73E8A" w:rsidRPr="000F4FD2" w:rsidRDefault="00B73E8A"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Aplinkos apsaugos reikalavimų taikymo LITGRID AB veikloje tvarkos aprašas;</w:t>
            </w:r>
          </w:p>
          <w:p w14:paraId="74F56A27" w14:textId="592ECD70" w:rsidR="00235B72" w:rsidRPr="000F4FD2" w:rsidRDefault="00235B72"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Užsakovui priimtinų bankų sąrašas;</w:t>
            </w:r>
          </w:p>
          <w:p w14:paraId="0ECBB33D" w14:textId="6645BE30" w:rsidR="003E308A" w:rsidRPr="000F4FD2" w:rsidRDefault="003E308A"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Užsakovui priimtinų draudimo bendrovių sąrašas</w:t>
            </w:r>
            <w:r w:rsidR="00A31E92" w:rsidRPr="000F4FD2">
              <w:rPr>
                <w:rFonts w:ascii="Arial" w:hAnsi="Arial" w:cs="Arial"/>
                <w:szCs w:val="20"/>
                <w:lang w:val="lt-LT"/>
              </w:rPr>
              <w:t>;</w:t>
            </w:r>
          </w:p>
          <w:p w14:paraId="0D3B6E72" w14:textId="3D770B85" w:rsidR="00235B72" w:rsidRPr="000F4FD2" w:rsidRDefault="006B1605"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Subrangovų sąrašas</w:t>
            </w:r>
            <w:r w:rsidR="00235B72" w:rsidRPr="000F4FD2">
              <w:rPr>
                <w:rFonts w:ascii="Arial" w:hAnsi="Arial" w:cs="Arial"/>
                <w:szCs w:val="20"/>
                <w:lang w:val="lt-LT"/>
              </w:rPr>
              <w:t>;</w:t>
            </w:r>
          </w:p>
          <w:p w14:paraId="1B01C5E2" w14:textId="06117DEC" w:rsidR="00B417B7" w:rsidRPr="000F4FD2" w:rsidRDefault="00B417B7"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lastRenderedPageBreak/>
              <w:t>Pareigų sąrašas</w:t>
            </w:r>
            <w:r w:rsidR="00A31E92" w:rsidRPr="000F4FD2">
              <w:rPr>
                <w:rFonts w:ascii="Arial" w:hAnsi="Arial" w:cs="Arial"/>
                <w:szCs w:val="20"/>
                <w:lang w:val="lt-LT"/>
              </w:rPr>
              <w:t>;</w:t>
            </w:r>
          </w:p>
          <w:p w14:paraId="58218122" w14:textId="479F72BC" w:rsidR="00235B72" w:rsidRPr="000F4FD2" w:rsidRDefault="00235B72"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Rangovo pasiūlymas</w:t>
            </w:r>
            <w:r w:rsidR="006277C0" w:rsidRPr="000F4FD2">
              <w:rPr>
                <w:rFonts w:ascii="Arial" w:hAnsi="Arial" w:cs="Arial"/>
                <w:szCs w:val="20"/>
                <w:lang w:val="lt-LT"/>
              </w:rPr>
              <w:t>;</w:t>
            </w:r>
          </w:p>
          <w:p w14:paraId="12503822" w14:textId="029375DB" w:rsidR="00EE7517" w:rsidRPr="000F4FD2" w:rsidRDefault="00EE7517"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 xml:space="preserve">Darbų </w:t>
            </w:r>
            <w:r w:rsidR="00B27593" w:rsidRPr="000F4FD2">
              <w:rPr>
                <w:rFonts w:ascii="Arial" w:hAnsi="Arial" w:cs="Arial"/>
                <w:szCs w:val="20"/>
                <w:lang w:val="lt-LT"/>
              </w:rPr>
              <w:t>įkainiai ir aprašymai</w:t>
            </w:r>
            <w:r w:rsidR="005379FA" w:rsidRPr="000F4FD2">
              <w:rPr>
                <w:rFonts w:ascii="Arial" w:hAnsi="Arial" w:cs="Arial"/>
                <w:szCs w:val="20"/>
                <w:lang w:val="lt-LT"/>
              </w:rPr>
              <w:t xml:space="preserve"> (</w:t>
            </w:r>
            <w:proofErr w:type="spellStart"/>
            <w:r w:rsidR="005379FA" w:rsidRPr="000F4FD2">
              <w:rPr>
                <w:rFonts w:ascii="Arial" w:hAnsi="Arial" w:cs="Arial"/>
                <w:szCs w:val="20"/>
                <w:lang w:val="lt-LT"/>
              </w:rPr>
              <w:t>excel</w:t>
            </w:r>
            <w:proofErr w:type="spellEnd"/>
            <w:r w:rsidR="005379FA" w:rsidRPr="000F4FD2">
              <w:rPr>
                <w:rFonts w:ascii="Arial" w:hAnsi="Arial" w:cs="Arial"/>
                <w:szCs w:val="20"/>
                <w:lang w:val="lt-LT"/>
              </w:rPr>
              <w:t xml:space="preserve"> formatu)</w:t>
            </w:r>
            <w:r w:rsidR="00B27593" w:rsidRPr="000F4FD2">
              <w:rPr>
                <w:rFonts w:ascii="Arial" w:hAnsi="Arial" w:cs="Arial"/>
                <w:szCs w:val="20"/>
                <w:lang w:val="lt-LT"/>
              </w:rPr>
              <w:t>;</w:t>
            </w:r>
          </w:p>
          <w:p w14:paraId="02812D42" w14:textId="4B016AE4" w:rsidR="00337012" w:rsidRPr="000F4FD2" w:rsidRDefault="00337012"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Vadovų (vadovaujančių specialistų, pirkimo sutarčiai vykdyti) sąrašas</w:t>
            </w:r>
            <w:r w:rsidR="006277C0" w:rsidRPr="000F4FD2">
              <w:rPr>
                <w:rFonts w:ascii="Arial" w:hAnsi="Arial" w:cs="Arial"/>
                <w:szCs w:val="20"/>
                <w:lang w:val="lt-LT"/>
              </w:rPr>
              <w:t>;</w:t>
            </w:r>
          </w:p>
          <w:p w14:paraId="158517C5" w14:textId="314AFB7C" w:rsidR="00F445BB" w:rsidRPr="000F4FD2" w:rsidRDefault="00F445BB"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Konfidencialumo įsipareigojimas</w:t>
            </w:r>
            <w:r w:rsidR="00A31E92" w:rsidRPr="000F4FD2">
              <w:rPr>
                <w:rFonts w:ascii="Arial" w:hAnsi="Arial" w:cs="Arial"/>
                <w:szCs w:val="20"/>
                <w:lang w:val="lt-LT"/>
              </w:rPr>
              <w:t>;</w:t>
            </w:r>
          </w:p>
          <w:p w14:paraId="661E063C" w14:textId="77777777" w:rsidR="00494A01" w:rsidRPr="000F4FD2" w:rsidRDefault="00B417B7" w:rsidP="00494A01">
            <w:pPr>
              <w:pStyle w:val="ListParagraph"/>
              <w:numPr>
                <w:ilvl w:val="0"/>
                <w:numId w:val="7"/>
              </w:numPr>
              <w:spacing w:after="240"/>
              <w:rPr>
                <w:rFonts w:ascii="Arial" w:hAnsi="Arial" w:cs="Arial"/>
                <w:szCs w:val="20"/>
                <w:lang w:val="lt-LT"/>
              </w:rPr>
            </w:pPr>
            <w:r w:rsidRPr="000F4FD2">
              <w:rPr>
                <w:rFonts w:ascii="Arial" w:hAnsi="Arial" w:cs="Arial"/>
                <w:szCs w:val="20"/>
                <w:lang w:val="lt-LT"/>
              </w:rPr>
              <w:t xml:space="preserve">Sutarties įvykdymo užtikrinimas – </w:t>
            </w:r>
            <w:r w:rsidR="00494A01" w:rsidRPr="000F4FD2">
              <w:rPr>
                <w:rFonts w:ascii="Arial" w:hAnsi="Arial" w:cs="Arial"/>
                <w:szCs w:val="20"/>
                <w:highlight w:val="lightGray"/>
                <w:lang w:val="lt-LT"/>
              </w:rPr>
              <w:t>Banko garantija/draudimo bendrovės laidavimo raštas</w:t>
            </w:r>
            <w:r w:rsidR="00494A01" w:rsidRPr="000F4FD2">
              <w:rPr>
                <w:rFonts w:ascii="Arial" w:hAnsi="Arial" w:cs="Arial"/>
                <w:szCs w:val="20"/>
                <w:lang w:val="lt-LT"/>
              </w:rPr>
              <w:t>.</w:t>
            </w:r>
          </w:p>
          <w:p w14:paraId="5EBE4E5A" w14:textId="3C60958F" w:rsidR="003E308A" w:rsidRPr="000F4FD2" w:rsidRDefault="003E308A"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Projektuotojo civilinės atsakomybės privalomojo draudimo liudijimo (poliso) kopija</w:t>
            </w:r>
            <w:r w:rsidR="00A31E92" w:rsidRPr="000F4FD2">
              <w:rPr>
                <w:rFonts w:ascii="Arial" w:hAnsi="Arial" w:cs="Arial"/>
                <w:szCs w:val="20"/>
                <w:lang w:val="lt-LT"/>
              </w:rPr>
              <w:t>;</w:t>
            </w:r>
          </w:p>
          <w:p w14:paraId="57357193" w14:textId="242B6DC1" w:rsidR="005B6D8C" w:rsidRPr="000F4FD2" w:rsidRDefault="005B6D8C" w:rsidP="00DA5948">
            <w:pPr>
              <w:pStyle w:val="ListParagraph"/>
              <w:numPr>
                <w:ilvl w:val="0"/>
                <w:numId w:val="7"/>
              </w:numPr>
              <w:spacing w:after="240"/>
              <w:rPr>
                <w:rFonts w:ascii="Arial" w:hAnsi="Arial" w:cs="Arial"/>
                <w:szCs w:val="20"/>
                <w:lang w:val="lt-LT"/>
              </w:rPr>
            </w:pPr>
            <w:r w:rsidRPr="000F4FD2">
              <w:rPr>
                <w:rFonts w:ascii="Arial" w:hAnsi="Arial" w:cs="Arial"/>
                <w:szCs w:val="20"/>
                <w:lang w:val="lt-LT"/>
              </w:rPr>
              <w:t>Tiesioginio atsiskaitymo su subtiekėjais sutartis.</w:t>
            </w:r>
          </w:p>
          <w:p w14:paraId="4331063F" w14:textId="461C69E5" w:rsidR="00744649" w:rsidRPr="000F4FD2" w:rsidRDefault="0074127B" w:rsidP="00235B72">
            <w:pPr>
              <w:ind w:left="0" w:firstLine="0"/>
              <w:jc w:val="both"/>
              <w:rPr>
                <w:rFonts w:ascii="Arial" w:hAnsi="Arial" w:cs="Arial"/>
                <w:sz w:val="20"/>
                <w:lang w:val="lt-LT"/>
              </w:rPr>
            </w:pPr>
            <w:r w:rsidRPr="000F4FD2">
              <w:rPr>
                <w:rFonts w:ascii="Arial" w:hAnsi="Arial" w:cs="Arial"/>
                <w:sz w:val="20"/>
                <w:lang w:val="lt-LT"/>
              </w:rPr>
              <w:t xml:space="preserve">Jeigu tarp aukščiau nurodytų dokumentų būtų neatitikimų ar prieštaravimų, dokumentai bus aiškinami pagal jų pirmumą, pagal kurį žemėjančia tvarka jie yra išvardinti aukščiau. Pasikeitus dokumentų redakcijoms, Užsakovas perduoda naują dokumento redakciją kartu su pakeitimų suvestine Rangovui elektroniniu paštu. </w:t>
            </w:r>
          </w:p>
        </w:tc>
      </w:tr>
      <w:tr w:rsidR="00E22B17" w:rsidRPr="006507C8" w14:paraId="35986376" w14:textId="77777777" w:rsidTr="1F5E3ABD">
        <w:tc>
          <w:tcPr>
            <w:tcW w:w="370" w:type="dxa"/>
          </w:tcPr>
          <w:p w14:paraId="07A912DF" w14:textId="77777777" w:rsidR="00E22B17" w:rsidRPr="000F4FD2" w:rsidRDefault="00E22B17" w:rsidP="0066748A">
            <w:pPr>
              <w:pStyle w:val="ListParagraph"/>
              <w:numPr>
                <w:ilvl w:val="0"/>
                <w:numId w:val="5"/>
              </w:numPr>
              <w:spacing w:after="0"/>
              <w:jc w:val="left"/>
              <w:rPr>
                <w:rFonts w:ascii="Arial" w:hAnsi="Arial" w:cs="Arial"/>
                <w:b/>
                <w:caps/>
                <w:szCs w:val="20"/>
                <w:lang w:val="lt-LT"/>
              </w:rPr>
            </w:pPr>
          </w:p>
        </w:tc>
        <w:tc>
          <w:tcPr>
            <w:tcW w:w="2277" w:type="dxa"/>
          </w:tcPr>
          <w:p w14:paraId="7C4598C0" w14:textId="15716C05" w:rsidR="00E22B17" w:rsidRPr="000F4FD2" w:rsidRDefault="00E22B17" w:rsidP="00F90679">
            <w:pPr>
              <w:spacing w:before="60" w:after="60"/>
              <w:ind w:left="0" w:firstLine="0"/>
              <w:rPr>
                <w:rFonts w:ascii="Arial" w:hAnsi="Arial" w:cs="Arial"/>
                <w:b/>
                <w:sz w:val="20"/>
                <w:lang w:val="lt-LT"/>
              </w:rPr>
            </w:pPr>
            <w:r w:rsidRPr="000F4FD2">
              <w:rPr>
                <w:rFonts w:ascii="Arial" w:hAnsi="Arial" w:cs="Arial"/>
                <w:b/>
                <w:sz w:val="20"/>
                <w:lang w:val="lt-LT"/>
              </w:rPr>
              <w:t>Kitos sąlygos</w:t>
            </w:r>
          </w:p>
        </w:tc>
        <w:tc>
          <w:tcPr>
            <w:tcW w:w="7271" w:type="dxa"/>
            <w:gridSpan w:val="2"/>
          </w:tcPr>
          <w:p w14:paraId="53629FB0" w14:textId="77777777" w:rsidR="004A1E6D" w:rsidRPr="000F4FD2" w:rsidRDefault="004A1E6D" w:rsidP="004A1E6D">
            <w:pPr>
              <w:pStyle w:val="ListParagraph"/>
              <w:numPr>
                <w:ilvl w:val="0"/>
                <w:numId w:val="0"/>
              </w:numPr>
              <w:spacing w:before="0"/>
              <w:ind w:left="720"/>
              <w:rPr>
                <w:rFonts w:ascii="Arial" w:hAnsi="Arial" w:cs="Arial"/>
                <w:szCs w:val="20"/>
                <w:lang w:val="lt-LT"/>
              </w:rPr>
            </w:pPr>
          </w:p>
          <w:p w14:paraId="0F2C1001" w14:textId="7CFC4DF7" w:rsidR="00C347AB" w:rsidRPr="000F4FD2" w:rsidRDefault="00F52A20" w:rsidP="00DA5948">
            <w:pPr>
              <w:pStyle w:val="ListParagraph"/>
              <w:numPr>
                <w:ilvl w:val="0"/>
                <w:numId w:val="8"/>
              </w:numPr>
              <w:spacing w:before="0"/>
              <w:rPr>
                <w:rStyle w:val="normaltextrun"/>
                <w:rFonts w:ascii="Arial" w:hAnsi="Arial" w:cs="Arial"/>
                <w:szCs w:val="20"/>
                <w:lang w:val="lt-LT"/>
              </w:rPr>
            </w:pPr>
            <w:r w:rsidRPr="005A3EE0">
              <w:rPr>
                <w:rFonts w:ascii="Arial" w:hAnsi="Arial" w:cs="Arial"/>
                <w:lang w:val="lt-LT"/>
              </w:rPr>
              <w:t>2026-</w:t>
            </w:r>
            <w:r w:rsidR="005A3EE0" w:rsidRPr="005A3EE0">
              <w:rPr>
                <w:rFonts w:ascii="Arial" w:hAnsi="Arial" w:cs="Arial"/>
                <w:lang w:val="lt-LT"/>
              </w:rPr>
              <w:t>2030</w:t>
            </w:r>
            <w:r w:rsidR="00FE3F67" w:rsidRPr="005A3EE0">
              <w:rPr>
                <w:rStyle w:val="normaltextrun"/>
                <w:rFonts w:ascii="Arial" w:hAnsi="Arial" w:cs="Arial"/>
                <w:color w:val="000000"/>
                <w:szCs w:val="20"/>
                <w:shd w:val="clear" w:color="auto" w:fill="FFFFFF"/>
                <w:lang w:val="lt-LT"/>
              </w:rPr>
              <w:t xml:space="preserve"> </w:t>
            </w:r>
            <w:r w:rsidR="00C347AB" w:rsidRPr="000F4FD2">
              <w:rPr>
                <w:rStyle w:val="normaltextrun"/>
                <w:rFonts w:ascii="Arial" w:hAnsi="Arial" w:cs="Arial"/>
                <w:color w:val="000000"/>
                <w:szCs w:val="20"/>
                <w:shd w:val="clear" w:color="auto" w:fill="FFFFFF"/>
                <w:lang w:val="lt-LT"/>
              </w:rPr>
              <w:t xml:space="preserve">metais nurodyti Darbų kiekiai išreiškiami kaip preliminarūs planuojami kiekiai. Užsakovas neįsipareigoja užsakyti viso nurodyto </w:t>
            </w:r>
            <w:r w:rsidR="00FE3F67" w:rsidRPr="000F4FD2">
              <w:rPr>
                <w:rFonts w:ascii="Arial" w:hAnsi="Arial" w:cs="Arial"/>
                <w:szCs w:val="20"/>
                <w:lang w:val="lt-LT"/>
              </w:rPr>
              <w:t>[įrašoma]</w:t>
            </w:r>
            <w:r w:rsidR="00FE3F67" w:rsidRPr="000F4FD2">
              <w:rPr>
                <w:rStyle w:val="normaltextrun"/>
                <w:rFonts w:ascii="Arial" w:hAnsi="Arial" w:cs="Arial"/>
                <w:color w:val="000000"/>
                <w:szCs w:val="20"/>
                <w:shd w:val="clear" w:color="auto" w:fill="FFFFFF"/>
                <w:lang w:val="lt-LT"/>
              </w:rPr>
              <w:t xml:space="preserve"> </w:t>
            </w:r>
            <w:r w:rsidR="00C347AB" w:rsidRPr="000F4FD2">
              <w:rPr>
                <w:rStyle w:val="normaltextrun"/>
                <w:rFonts w:ascii="Arial" w:hAnsi="Arial" w:cs="Arial"/>
                <w:color w:val="000000"/>
                <w:szCs w:val="20"/>
                <w:shd w:val="clear" w:color="auto" w:fill="FFFFFF"/>
                <w:lang w:val="lt-LT"/>
              </w:rPr>
              <w:t xml:space="preserve">metų Darbų kiekio. Užsakovas gali užsakyti ir didesnį </w:t>
            </w:r>
            <w:r w:rsidR="007E07F7" w:rsidRPr="000F4FD2">
              <w:rPr>
                <w:rStyle w:val="normaltextrun"/>
                <w:rFonts w:ascii="Arial" w:hAnsi="Arial" w:cs="Arial"/>
                <w:color w:val="000000"/>
                <w:szCs w:val="20"/>
                <w:shd w:val="clear" w:color="auto" w:fill="FFFFFF"/>
                <w:lang w:val="lt-LT"/>
              </w:rPr>
              <w:t>D</w:t>
            </w:r>
            <w:r w:rsidR="00C347AB" w:rsidRPr="000F4FD2">
              <w:rPr>
                <w:rStyle w:val="normaltextrun"/>
                <w:rFonts w:ascii="Arial" w:hAnsi="Arial" w:cs="Arial"/>
                <w:color w:val="000000"/>
                <w:szCs w:val="20"/>
                <w:shd w:val="clear" w:color="auto" w:fill="FFFFFF"/>
                <w:lang w:val="lt-LT"/>
              </w:rPr>
              <w:t>arbų kiekį, nei nurodyta preliminariuose kiekiuose.</w:t>
            </w:r>
            <w:r w:rsidR="00C347AB" w:rsidRPr="000F4FD2">
              <w:rPr>
                <w:rStyle w:val="normaltextrun"/>
                <w:rFonts w:ascii="Arial" w:hAnsi="Arial" w:cs="Arial"/>
                <w:szCs w:val="20"/>
                <w:lang w:val="lt-LT"/>
              </w:rPr>
              <w:t> </w:t>
            </w:r>
          </w:p>
          <w:p w14:paraId="189CAA9F" w14:textId="75CB6C8C" w:rsidR="00B5496C" w:rsidRPr="000F4FD2" w:rsidRDefault="00C77FBD" w:rsidP="00DA5948">
            <w:pPr>
              <w:pStyle w:val="ListParagraph"/>
              <w:numPr>
                <w:ilvl w:val="0"/>
                <w:numId w:val="8"/>
              </w:numPr>
              <w:spacing w:before="0"/>
              <w:rPr>
                <w:rFonts w:ascii="Arial" w:hAnsi="Arial" w:cs="Arial"/>
                <w:szCs w:val="20"/>
                <w:lang w:val="lt-LT"/>
              </w:rPr>
            </w:pPr>
            <w:r w:rsidRPr="000F4FD2">
              <w:rPr>
                <w:rFonts w:ascii="Arial" w:hAnsi="Arial" w:cs="Arial"/>
                <w:szCs w:val="20"/>
                <w:lang w:val="lt-LT"/>
              </w:rPr>
              <w:t xml:space="preserve">Užsakovo atsakingi asmenys įsipareigoja dalyvauti </w:t>
            </w:r>
            <w:r w:rsidR="002A4EE8" w:rsidRPr="000F4FD2">
              <w:rPr>
                <w:rFonts w:ascii="Arial" w:hAnsi="Arial" w:cs="Arial"/>
                <w:szCs w:val="20"/>
                <w:lang w:val="lt-LT"/>
              </w:rPr>
              <w:t>ir patiekti visą žinomą informaciją Užsakovui</w:t>
            </w:r>
            <w:r w:rsidRPr="000F4FD2">
              <w:rPr>
                <w:rFonts w:ascii="Arial" w:hAnsi="Arial" w:cs="Arial"/>
                <w:szCs w:val="20"/>
                <w:lang w:val="lt-LT"/>
              </w:rPr>
              <w:t xml:space="preserve"> konfliktinių situacijų sprendime dėl nuostolių atlyginimo žemės sklypų savininkams</w:t>
            </w:r>
            <w:r w:rsidR="00C75D22" w:rsidRPr="000F4FD2">
              <w:rPr>
                <w:rFonts w:ascii="Arial" w:hAnsi="Arial" w:cs="Arial"/>
                <w:szCs w:val="20"/>
                <w:lang w:val="lt-LT"/>
              </w:rPr>
              <w:t>.</w:t>
            </w:r>
          </w:p>
          <w:p w14:paraId="138D91C0" w14:textId="75054732" w:rsidR="00234C70" w:rsidRPr="000F4FD2" w:rsidRDefault="00234C70" w:rsidP="00DA5948">
            <w:pPr>
              <w:pStyle w:val="ListParagraph"/>
              <w:numPr>
                <w:ilvl w:val="0"/>
                <w:numId w:val="8"/>
              </w:numPr>
              <w:spacing w:before="0"/>
              <w:rPr>
                <w:rFonts w:ascii="Arial" w:hAnsi="Arial" w:cs="Arial"/>
                <w:szCs w:val="20"/>
                <w:lang w:val="lt-LT"/>
              </w:rPr>
            </w:pPr>
            <w:r w:rsidRPr="000F4FD2">
              <w:rPr>
                <w:rFonts w:ascii="Arial" w:hAnsi="Arial" w:cs="Arial"/>
                <w:szCs w:val="20"/>
                <w:lang w:val="lt-LT"/>
              </w:rPr>
              <w:t xml:space="preserve">Už Medžiagų laikymą kelių apsaugos zonoje, to nesuderinus su </w:t>
            </w:r>
            <w:r w:rsidR="00367E01" w:rsidRPr="000F4FD2">
              <w:rPr>
                <w:rFonts w:ascii="Arial" w:hAnsi="Arial" w:cs="Arial"/>
                <w:szCs w:val="20"/>
                <w:lang w:val="lt-LT"/>
              </w:rPr>
              <w:t xml:space="preserve">Akcine bendrove “Via Lietuva“ </w:t>
            </w:r>
            <w:r w:rsidRPr="000F4FD2">
              <w:rPr>
                <w:rFonts w:ascii="Arial" w:hAnsi="Arial" w:cs="Arial"/>
                <w:szCs w:val="20"/>
                <w:lang w:val="lt-LT"/>
              </w:rPr>
              <w:t>ir/arba</w:t>
            </w:r>
            <w:r w:rsidR="001F690A" w:rsidRPr="000F4FD2">
              <w:rPr>
                <w:rFonts w:ascii="Arial" w:hAnsi="Arial" w:cs="Arial"/>
                <w:szCs w:val="20"/>
                <w:lang w:val="lt-LT"/>
              </w:rPr>
              <w:t xml:space="preserve">, priklausomai nuo kelio </w:t>
            </w:r>
            <w:r w:rsidR="00F36197" w:rsidRPr="000F4FD2">
              <w:rPr>
                <w:rFonts w:ascii="Arial" w:hAnsi="Arial" w:cs="Arial"/>
                <w:szCs w:val="20"/>
                <w:lang w:val="lt-LT"/>
              </w:rPr>
              <w:t>priklausomybės,</w:t>
            </w:r>
            <w:r w:rsidRPr="000F4FD2">
              <w:rPr>
                <w:rFonts w:ascii="Arial" w:hAnsi="Arial" w:cs="Arial"/>
                <w:szCs w:val="20"/>
                <w:lang w:val="lt-LT"/>
              </w:rPr>
              <w:t xml:space="preserve"> kita už suderinimą atsakinga institucija, Rangovui taikoma </w:t>
            </w:r>
            <w:r w:rsidR="006109FD" w:rsidRPr="000F4FD2">
              <w:rPr>
                <w:rFonts w:ascii="Arial" w:hAnsi="Arial" w:cs="Arial"/>
                <w:szCs w:val="20"/>
                <w:lang w:val="lt-LT"/>
              </w:rPr>
              <w:t>Sutarties b</w:t>
            </w:r>
            <w:r w:rsidRPr="000F4FD2">
              <w:rPr>
                <w:rFonts w:ascii="Arial" w:hAnsi="Arial" w:cs="Arial"/>
                <w:szCs w:val="20"/>
                <w:lang w:val="lt-LT"/>
              </w:rPr>
              <w:t>endrųjų sąlygų 8.3.1 p</w:t>
            </w:r>
            <w:r w:rsidR="00367E01" w:rsidRPr="000F4FD2">
              <w:rPr>
                <w:rFonts w:ascii="Arial" w:hAnsi="Arial" w:cs="Arial"/>
                <w:szCs w:val="20"/>
                <w:lang w:val="lt-LT"/>
              </w:rPr>
              <w:t>unkto lentelės</w:t>
            </w:r>
            <w:r w:rsidRPr="000F4FD2">
              <w:rPr>
                <w:rFonts w:ascii="Arial" w:hAnsi="Arial" w:cs="Arial"/>
                <w:szCs w:val="20"/>
                <w:lang w:val="lt-LT"/>
              </w:rPr>
              <w:t xml:space="preserve"> 15 </w:t>
            </w:r>
            <w:r w:rsidR="00367E01" w:rsidRPr="000F4FD2">
              <w:rPr>
                <w:rFonts w:ascii="Arial" w:hAnsi="Arial" w:cs="Arial"/>
                <w:szCs w:val="20"/>
                <w:lang w:val="lt-LT"/>
              </w:rPr>
              <w:t xml:space="preserve">eilutėje </w:t>
            </w:r>
            <w:r w:rsidRPr="000F4FD2">
              <w:rPr>
                <w:rFonts w:ascii="Arial" w:hAnsi="Arial" w:cs="Arial"/>
                <w:szCs w:val="20"/>
                <w:lang w:val="lt-LT"/>
              </w:rPr>
              <w:t>nurodyta bauda ir Lietuvos Respublikos įstatymuose numatyta tvarka;</w:t>
            </w:r>
          </w:p>
          <w:p w14:paraId="6F1950BA" w14:textId="77777777" w:rsidR="00612F33" w:rsidRPr="000F4FD2" w:rsidRDefault="00612F33" w:rsidP="00612F33">
            <w:pPr>
              <w:pStyle w:val="ListParagraph"/>
              <w:numPr>
                <w:ilvl w:val="0"/>
                <w:numId w:val="8"/>
              </w:numPr>
              <w:spacing w:before="0"/>
              <w:rPr>
                <w:rFonts w:ascii="Arial" w:hAnsi="Arial" w:cs="Arial"/>
                <w:szCs w:val="20"/>
                <w:lang w:val="lt-LT"/>
              </w:rPr>
            </w:pPr>
            <w:r w:rsidRPr="000F4FD2">
              <w:rPr>
                <w:rFonts w:ascii="Arial" w:hAnsi="Arial" w:cs="Arial"/>
                <w:szCs w:val="20"/>
                <w:lang w:val="lt-LT"/>
              </w:rPr>
              <w:t>Už kiekvieną techninės priežiūros vadovo nustatytą gelžbetoninių stiebų vilkimą žemės paviršiumi atvejui Rangovui taikoma 1000 EUR bauda;</w:t>
            </w:r>
          </w:p>
          <w:p w14:paraId="393AD5D9" w14:textId="2297333A" w:rsidR="00612F33" w:rsidRPr="000F4FD2" w:rsidRDefault="00612F33" w:rsidP="00726659">
            <w:pPr>
              <w:pStyle w:val="ListParagraph"/>
              <w:numPr>
                <w:ilvl w:val="1"/>
                <w:numId w:val="18"/>
              </w:numPr>
              <w:spacing w:before="0"/>
              <w:rPr>
                <w:rFonts w:ascii="Arial" w:hAnsi="Arial" w:cs="Arial"/>
                <w:szCs w:val="20"/>
                <w:lang w:val="lt-LT"/>
              </w:rPr>
            </w:pPr>
            <w:r w:rsidRPr="000F4FD2">
              <w:rPr>
                <w:rFonts w:ascii="Arial" w:hAnsi="Arial" w:cs="Arial"/>
                <w:szCs w:val="20"/>
                <w:lang w:val="lt-LT"/>
              </w:rPr>
              <w:t>Už kiekviena techninės priežiūros vadovo nustatytą senų demontuotų medžiagų ar naujų medžiagų paliktų pakuočių atvejį Rangovui taikoma 500 EUR bauda;</w:t>
            </w:r>
          </w:p>
          <w:p w14:paraId="6ED42360" w14:textId="28E1ADE6" w:rsidR="74C1FAD5" w:rsidRPr="000F4FD2" w:rsidRDefault="74C1FAD5" w:rsidP="00726659">
            <w:pPr>
              <w:pStyle w:val="ListParagraph"/>
              <w:numPr>
                <w:ilvl w:val="1"/>
                <w:numId w:val="18"/>
              </w:numPr>
              <w:spacing w:before="0"/>
              <w:rPr>
                <w:rFonts w:ascii="Arial" w:hAnsi="Arial" w:cs="Arial"/>
                <w:szCs w:val="20"/>
                <w:lang w:val="lt-LT"/>
              </w:rPr>
            </w:pPr>
            <w:r w:rsidRPr="000F4FD2">
              <w:rPr>
                <w:rFonts w:ascii="Arial" w:hAnsi="Arial" w:cs="Arial"/>
                <w:szCs w:val="20"/>
                <w:lang w:val="lt-LT"/>
              </w:rPr>
              <w:t>Už kiekvieną atvejį, kai Rangovas už</w:t>
            </w:r>
            <w:r w:rsidR="624F0F08" w:rsidRPr="000F4FD2">
              <w:rPr>
                <w:rFonts w:ascii="Arial" w:hAnsi="Arial" w:cs="Arial"/>
                <w:szCs w:val="20"/>
                <w:lang w:val="lt-LT"/>
              </w:rPr>
              <w:t>baigė darbus, o Užsakovas</w:t>
            </w:r>
            <w:r w:rsidR="77682E46" w:rsidRPr="000F4FD2">
              <w:rPr>
                <w:rFonts w:ascii="Arial" w:hAnsi="Arial" w:cs="Arial"/>
                <w:szCs w:val="20"/>
                <w:lang w:val="lt-LT"/>
              </w:rPr>
              <w:t>, po atliktų darbų,</w:t>
            </w:r>
            <w:r w:rsidR="624F0F08" w:rsidRPr="000F4FD2">
              <w:rPr>
                <w:rFonts w:ascii="Arial" w:hAnsi="Arial" w:cs="Arial"/>
                <w:szCs w:val="20"/>
                <w:lang w:val="lt-LT"/>
              </w:rPr>
              <w:t xml:space="preserve"> ga</w:t>
            </w:r>
            <w:r w:rsidR="39C58A71" w:rsidRPr="000F4FD2">
              <w:rPr>
                <w:rFonts w:ascii="Arial" w:hAnsi="Arial" w:cs="Arial"/>
                <w:szCs w:val="20"/>
                <w:lang w:val="lt-LT"/>
              </w:rPr>
              <w:t>na</w:t>
            </w:r>
            <w:r w:rsidR="624F0F08" w:rsidRPr="000F4FD2">
              <w:rPr>
                <w:rFonts w:ascii="Arial" w:hAnsi="Arial" w:cs="Arial"/>
                <w:szCs w:val="20"/>
                <w:lang w:val="lt-LT"/>
              </w:rPr>
              <w:t xml:space="preserve"> skundą iš trečiųjų šalių</w:t>
            </w:r>
            <w:r w:rsidR="3F427862" w:rsidRPr="000F4FD2">
              <w:rPr>
                <w:rFonts w:ascii="Arial" w:hAnsi="Arial" w:cs="Arial"/>
                <w:szCs w:val="20"/>
                <w:lang w:val="lt-LT"/>
              </w:rPr>
              <w:t>,</w:t>
            </w:r>
            <w:r w:rsidR="624F0F08" w:rsidRPr="000F4FD2">
              <w:rPr>
                <w:rFonts w:ascii="Arial" w:hAnsi="Arial" w:cs="Arial"/>
                <w:szCs w:val="20"/>
                <w:lang w:val="lt-LT"/>
              </w:rPr>
              <w:t xml:space="preserve"> dėl nesutvarkyto </w:t>
            </w:r>
            <w:proofErr w:type="spellStart"/>
            <w:r w:rsidR="624F0F08" w:rsidRPr="000F4FD2">
              <w:rPr>
                <w:rFonts w:ascii="Arial" w:hAnsi="Arial" w:cs="Arial"/>
                <w:szCs w:val="20"/>
                <w:lang w:val="lt-LT"/>
              </w:rPr>
              <w:t>gerbūvio</w:t>
            </w:r>
            <w:proofErr w:type="spellEnd"/>
            <w:r w:rsidR="624F0F08" w:rsidRPr="000F4FD2">
              <w:rPr>
                <w:rFonts w:ascii="Arial" w:hAnsi="Arial" w:cs="Arial"/>
                <w:szCs w:val="20"/>
                <w:lang w:val="lt-LT"/>
              </w:rPr>
              <w:t xml:space="preserve"> ir skundas pasitvirtina Rangovui taikoma 500 EUR bauda;</w:t>
            </w:r>
          </w:p>
          <w:p w14:paraId="45D8EA94" w14:textId="645146B0" w:rsidR="00612F33" w:rsidRPr="000F4FD2" w:rsidRDefault="00612F33" w:rsidP="00612F33">
            <w:pPr>
              <w:pStyle w:val="ListParagraph"/>
              <w:numPr>
                <w:ilvl w:val="0"/>
                <w:numId w:val="8"/>
              </w:numPr>
              <w:spacing w:before="0"/>
              <w:rPr>
                <w:rFonts w:ascii="Arial" w:hAnsi="Arial" w:cs="Arial"/>
                <w:szCs w:val="20"/>
                <w:lang w:val="lt-LT"/>
              </w:rPr>
            </w:pPr>
            <w:r w:rsidRPr="000F4FD2">
              <w:rPr>
                <w:rFonts w:ascii="Arial" w:hAnsi="Arial" w:cs="Arial"/>
                <w:szCs w:val="20"/>
                <w:lang w:val="lt-LT"/>
              </w:rPr>
              <w:t>Už kiekvieną atvejį, kada Rangovas organizuodamas darbus oro linijoje nebuvo informavęs žemės sklypo savininko Rangovui taikoma 500 EUR bauda;</w:t>
            </w:r>
          </w:p>
          <w:p w14:paraId="3C9A3491" w14:textId="3B840AAA" w:rsidR="000C2F9F" w:rsidRPr="000F4FD2" w:rsidRDefault="00495572" w:rsidP="000C2F9F">
            <w:pPr>
              <w:pStyle w:val="ListParagraph"/>
              <w:numPr>
                <w:ilvl w:val="0"/>
                <w:numId w:val="8"/>
              </w:numPr>
              <w:spacing w:before="0"/>
              <w:rPr>
                <w:rFonts w:ascii="Arial" w:hAnsi="Arial" w:cs="Arial"/>
                <w:szCs w:val="20"/>
                <w:lang w:val="lt-LT"/>
              </w:rPr>
            </w:pPr>
            <w:r w:rsidRPr="000F4FD2">
              <w:rPr>
                <w:rFonts w:ascii="Arial" w:hAnsi="Arial" w:cs="Arial"/>
                <w:szCs w:val="20"/>
                <w:lang w:val="lt-LT"/>
              </w:rPr>
              <w:t xml:space="preserve">Vykdant </w:t>
            </w:r>
            <w:r w:rsidR="00367E01" w:rsidRPr="000F4FD2">
              <w:rPr>
                <w:rFonts w:ascii="Arial" w:hAnsi="Arial" w:cs="Arial"/>
                <w:szCs w:val="20"/>
                <w:lang w:val="lt-LT"/>
              </w:rPr>
              <w:t>D</w:t>
            </w:r>
            <w:r w:rsidRPr="000F4FD2">
              <w:rPr>
                <w:rFonts w:ascii="Arial" w:hAnsi="Arial" w:cs="Arial"/>
                <w:szCs w:val="20"/>
                <w:lang w:val="lt-LT"/>
              </w:rPr>
              <w:t xml:space="preserve">arbus oro linijų sankirtose su kitų operatorių oro linijomis, ir negavus </w:t>
            </w:r>
            <w:r w:rsidR="000C2F9F" w:rsidRPr="000F4FD2">
              <w:rPr>
                <w:rFonts w:ascii="Arial" w:hAnsi="Arial" w:cs="Arial"/>
                <w:szCs w:val="20"/>
                <w:lang w:val="lt-LT"/>
              </w:rPr>
              <w:t>operatoriaus leidimo atjungti kertamąją liniją, Rangovas privalo įrengti apsaugines priemones užtikrinančias saugų darbą neatjungus kertamosios linijos. Ši sąlyga taip pat galioja, kai Rangovas neturi techninių ir/ar organizacinių priemonių vykdyti kertamųjų oro linijų laidų nuėmimą.</w:t>
            </w:r>
          </w:p>
          <w:p w14:paraId="33336BA2" w14:textId="54B4BD26" w:rsidR="0083681D" w:rsidRPr="000F4FD2" w:rsidRDefault="00A14477" w:rsidP="000C2F9F">
            <w:pPr>
              <w:pStyle w:val="ListParagraph"/>
              <w:numPr>
                <w:ilvl w:val="0"/>
                <w:numId w:val="8"/>
              </w:numPr>
              <w:spacing w:before="0"/>
              <w:rPr>
                <w:rFonts w:ascii="Arial" w:hAnsi="Arial" w:cs="Arial"/>
                <w:szCs w:val="20"/>
                <w:lang w:val="lt-LT"/>
              </w:rPr>
            </w:pPr>
            <w:r w:rsidRPr="000F4FD2">
              <w:rPr>
                <w:rFonts w:ascii="Arial" w:hAnsi="Arial" w:cs="Arial"/>
                <w:szCs w:val="20"/>
                <w:lang w:val="lt-LT"/>
              </w:rPr>
              <w:t>Vykdant</w:t>
            </w:r>
            <w:r w:rsidR="00624118" w:rsidRPr="000F4FD2">
              <w:rPr>
                <w:rFonts w:ascii="Arial" w:hAnsi="Arial" w:cs="Arial"/>
                <w:szCs w:val="20"/>
                <w:lang w:val="lt-LT"/>
              </w:rPr>
              <w:t xml:space="preserve"> </w:t>
            </w:r>
            <w:r w:rsidR="00367E01" w:rsidRPr="000F4FD2">
              <w:rPr>
                <w:rFonts w:ascii="Arial" w:hAnsi="Arial" w:cs="Arial"/>
                <w:szCs w:val="20"/>
                <w:lang w:val="lt-LT"/>
              </w:rPr>
              <w:t>D</w:t>
            </w:r>
            <w:r w:rsidR="00624118" w:rsidRPr="000F4FD2">
              <w:rPr>
                <w:rFonts w:ascii="Arial" w:hAnsi="Arial" w:cs="Arial"/>
                <w:szCs w:val="20"/>
                <w:lang w:val="lt-LT"/>
              </w:rPr>
              <w:t>arbus</w:t>
            </w:r>
            <w:r w:rsidR="00560AC0" w:rsidRPr="000F4FD2">
              <w:rPr>
                <w:rFonts w:ascii="Arial" w:hAnsi="Arial" w:cs="Arial"/>
                <w:szCs w:val="20"/>
                <w:lang w:val="lt-LT"/>
              </w:rPr>
              <w:t xml:space="preserve"> oro linijose</w:t>
            </w:r>
            <w:r w:rsidR="00963FA2" w:rsidRPr="000F4FD2">
              <w:rPr>
                <w:rFonts w:ascii="Arial" w:hAnsi="Arial" w:cs="Arial"/>
                <w:szCs w:val="20"/>
                <w:lang w:val="lt-LT"/>
              </w:rPr>
              <w:t>, kada keičiama atrama yra per arti</w:t>
            </w:r>
            <w:r w:rsidR="00624118" w:rsidRPr="000F4FD2">
              <w:rPr>
                <w:rFonts w:ascii="Arial" w:hAnsi="Arial" w:cs="Arial"/>
                <w:szCs w:val="20"/>
                <w:lang w:val="lt-LT"/>
              </w:rPr>
              <w:t xml:space="preserve"> iki kitų operatorių oro linij</w:t>
            </w:r>
            <w:r w:rsidR="00FD1408" w:rsidRPr="000F4FD2">
              <w:rPr>
                <w:rFonts w:ascii="Arial" w:hAnsi="Arial" w:cs="Arial"/>
                <w:szCs w:val="20"/>
                <w:lang w:val="lt-LT"/>
              </w:rPr>
              <w:t>ų</w:t>
            </w:r>
            <w:r w:rsidR="00DB1F1F" w:rsidRPr="000F4FD2">
              <w:rPr>
                <w:rFonts w:ascii="Arial" w:hAnsi="Arial" w:cs="Arial"/>
                <w:szCs w:val="20"/>
                <w:lang w:val="lt-LT"/>
              </w:rPr>
              <w:t xml:space="preserve"> sankirtos</w:t>
            </w:r>
            <w:r w:rsidR="00FD1408" w:rsidRPr="000F4FD2">
              <w:rPr>
                <w:rFonts w:ascii="Arial" w:hAnsi="Arial" w:cs="Arial"/>
                <w:szCs w:val="20"/>
                <w:lang w:val="lt-LT"/>
              </w:rPr>
              <w:t>,</w:t>
            </w:r>
            <w:r w:rsidR="00DB1F1F" w:rsidRPr="000F4FD2">
              <w:rPr>
                <w:rFonts w:ascii="Arial" w:hAnsi="Arial" w:cs="Arial"/>
                <w:szCs w:val="20"/>
                <w:lang w:val="lt-LT"/>
              </w:rPr>
              <w:t xml:space="preserve"> ir </w:t>
            </w:r>
            <w:r w:rsidR="00C570D4" w:rsidRPr="000F4FD2">
              <w:rPr>
                <w:rFonts w:ascii="Arial" w:hAnsi="Arial" w:cs="Arial"/>
                <w:szCs w:val="20"/>
                <w:lang w:val="lt-LT"/>
              </w:rPr>
              <w:t xml:space="preserve">operatoriui neturint galimybių nuimti </w:t>
            </w:r>
            <w:r w:rsidR="00B353F8" w:rsidRPr="000F4FD2">
              <w:rPr>
                <w:rFonts w:ascii="Arial" w:hAnsi="Arial" w:cs="Arial"/>
                <w:szCs w:val="20"/>
                <w:lang w:val="lt-LT"/>
              </w:rPr>
              <w:t>laidus</w:t>
            </w:r>
            <w:r w:rsidR="00E94227" w:rsidRPr="000F4FD2">
              <w:rPr>
                <w:rFonts w:ascii="Arial" w:hAnsi="Arial" w:cs="Arial"/>
                <w:szCs w:val="20"/>
                <w:lang w:val="lt-LT"/>
              </w:rPr>
              <w:t xml:space="preserve"> kertamojoje linijoje</w:t>
            </w:r>
            <w:r w:rsidR="00B353F8" w:rsidRPr="000F4FD2">
              <w:rPr>
                <w:rFonts w:ascii="Arial" w:hAnsi="Arial" w:cs="Arial"/>
                <w:szCs w:val="20"/>
                <w:lang w:val="lt-LT"/>
              </w:rPr>
              <w:t xml:space="preserve">, Rangovas, pagal atskirą </w:t>
            </w:r>
            <w:r w:rsidR="00570790" w:rsidRPr="000F4FD2">
              <w:rPr>
                <w:rFonts w:ascii="Arial" w:hAnsi="Arial" w:cs="Arial"/>
                <w:szCs w:val="20"/>
                <w:lang w:val="lt-LT"/>
              </w:rPr>
              <w:t xml:space="preserve">darbo vietos ruošimo </w:t>
            </w:r>
            <w:r w:rsidR="00570790" w:rsidRPr="000F4FD2">
              <w:rPr>
                <w:rFonts w:ascii="Arial" w:hAnsi="Arial" w:cs="Arial"/>
                <w:szCs w:val="20"/>
                <w:lang w:val="lt-LT"/>
              </w:rPr>
              <w:lastRenderedPageBreak/>
              <w:t>schemą pasiruošia</w:t>
            </w:r>
            <w:r w:rsidR="00C6114A" w:rsidRPr="000F4FD2">
              <w:rPr>
                <w:rFonts w:ascii="Arial" w:hAnsi="Arial" w:cs="Arial"/>
                <w:szCs w:val="20"/>
                <w:lang w:val="lt-LT"/>
              </w:rPr>
              <w:t xml:space="preserve"> sankirtą saugiam laidų nuėmimui / atstatymui</w:t>
            </w:r>
            <w:r w:rsidR="007D4F72" w:rsidRPr="000F4FD2">
              <w:rPr>
                <w:rFonts w:ascii="Arial" w:hAnsi="Arial" w:cs="Arial"/>
                <w:szCs w:val="20"/>
                <w:lang w:val="lt-LT"/>
              </w:rPr>
              <w:t xml:space="preserve">, </w:t>
            </w:r>
            <w:r w:rsidR="00570790" w:rsidRPr="000F4FD2">
              <w:rPr>
                <w:rFonts w:ascii="Arial" w:hAnsi="Arial" w:cs="Arial"/>
                <w:szCs w:val="20"/>
                <w:lang w:val="lt-LT"/>
              </w:rPr>
              <w:t>ir nuim</w:t>
            </w:r>
            <w:r w:rsidR="00C6114A" w:rsidRPr="000F4FD2">
              <w:rPr>
                <w:rFonts w:ascii="Arial" w:hAnsi="Arial" w:cs="Arial"/>
                <w:szCs w:val="20"/>
                <w:lang w:val="lt-LT"/>
              </w:rPr>
              <w:t>a</w:t>
            </w:r>
            <w:r w:rsidR="007D4F72" w:rsidRPr="000F4FD2">
              <w:rPr>
                <w:rFonts w:ascii="Arial" w:hAnsi="Arial" w:cs="Arial"/>
                <w:szCs w:val="20"/>
                <w:lang w:val="lt-LT"/>
              </w:rPr>
              <w:t>/sumontuoja</w:t>
            </w:r>
            <w:r w:rsidR="00C6114A" w:rsidRPr="000F4FD2">
              <w:rPr>
                <w:rFonts w:ascii="Arial" w:hAnsi="Arial" w:cs="Arial"/>
                <w:szCs w:val="20"/>
                <w:lang w:val="lt-LT"/>
              </w:rPr>
              <w:t xml:space="preserve"> laidus</w:t>
            </w:r>
            <w:r w:rsidR="007D4F72" w:rsidRPr="000F4FD2">
              <w:rPr>
                <w:rFonts w:ascii="Arial" w:hAnsi="Arial" w:cs="Arial"/>
                <w:szCs w:val="20"/>
                <w:lang w:val="lt-LT"/>
              </w:rPr>
              <w:t>.</w:t>
            </w:r>
          </w:p>
          <w:p w14:paraId="2831F8FE" w14:textId="7D0D5C51" w:rsidR="00D96C39" w:rsidRPr="000F4FD2" w:rsidRDefault="00D96C39" w:rsidP="000C2F9F">
            <w:pPr>
              <w:pStyle w:val="ListParagraph"/>
              <w:numPr>
                <w:ilvl w:val="0"/>
                <w:numId w:val="8"/>
              </w:numPr>
              <w:spacing w:before="0"/>
              <w:rPr>
                <w:rFonts w:ascii="Arial" w:hAnsi="Arial" w:cs="Arial"/>
                <w:szCs w:val="20"/>
                <w:lang w:val="lt-LT"/>
              </w:rPr>
            </w:pPr>
            <w:r w:rsidRPr="000F4FD2">
              <w:rPr>
                <w:rFonts w:ascii="Arial" w:hAnsi="Arial" w:cs="Arial"/>
                <w:szCs w:val="20"/>
                <w:lang w:val="lt-LT"/>
              </w:rPr>
              <w:t xml:space="preserve">PVC plokščių </w:t>
            </w:r>
            <w:r w:rsidR="00E04573" w:rsidRPr="000F4FD2">
              <w:rPr>
                <w:rFonts w:ascii="Arial" w:hAnsi="Arial" w:cs="Arial"/>
                <w:szCs w:val="20"/>
                <w:lang w:val="lt-LT"/>
              </w:rPr>
              <w:t>a</w:t>
            </w:r>
            <w:r w:rsidRPr="000F4FD2">
              <w:rPr>
                <w:rFonts w:ascii="Arial" w:hAnsi="Arial" w:cs="Arial"/>
                <w:szCs w:val="20"/>
                <w:lang w:val="lt-LT"/>
              </w:rPr>
              <w:t xml:space="preserve">r kitų </w:t>
            </w:r>
            <w:r w:rsidR="00E04573" w:rsidRPr="000F4FD2">
              <w:rPr>
                <w:rFonts w:ascii="Arial" w:hAnsi="Arial" w:cs="Arial"/>
                <w:szCs w:val="20"/>
                <w:lang w:val="lt-LT"/>
              </w:rPr>
              <w:t xml:space="preserve">medžiagų </w:t>
            </w:r>
            <w:r w:rsidR="0065628B" w:rsidRPr="000F4FD2">
              <w:rPr>
                <w:rFonts w:ascii="Arial" w:hAnsi="Arial" w:cs="Arial"/>
                <w:szCs w:val="20"/>
                <w:lang w:val="lt-LT"/>
              </w:rPr>
              <w:t xml:space="preserve">panaudojimo </w:t>
            </w:r>
            <w:r w:rsidRPr="000F4FD2">
              <w:rPr>
                <w:rFonts w:ascii="Arial" w:hAnsi="Arial" w:cs="Arial"/>
                <w:szCs w:val="20"/>
                <w:lang w:val="lt-LT"/>
              </w:rPr>
              <w:t>laikin</w:t>
            </w:r>
            <w:r w:rsidR="0065628B" w:rsidRPr="000F4FD2">
              <w:rPr>
                <w:rFonts w:ascii="Arial" w:hAnsi="Arial" w:cs="Arial"/>
                <w:szCs w:val="20"/>
                <w:lang w:val="lt-LT"/>
              </w:rPr>
              <w:t>iems</w:t>
            </w:r>
            <w:r w:rsidRPr="000F4FD2">
              <w:rPr>
                <w:rFonts w:ascii="Arial" w:hAnsi="Arial" w:cs="Arial"/>
                <w:szCs w:val="20"/>
                <w:lang w:val="lt-LT"/>
              </w:rPr>
              <w:t xml:space="preserve"> privažiavim</w:t>
            </w:r>
            <w:r w:rsidR="0065628B" w:rsidRPr="000F4FD2">
              <w:rPr>
                <w:rFonts w:ascii="Arial" w:hAnsi="Arial" w:cs="Arial"/>
                <w:szCs w:val="20"/>
                <w:lang w:val="lt-LT"/>
              </w:rPr>
              <w:t>ams</w:t>
            </w:r>
            <w:r w:rsidRPr="000F4FD2">
              <w:rPr>
                <w:rFonts w:ascii="Arial" w:hAnsi="Arial" w:cs="Arial"/>
                <w:szCs w:val="20"/>
                <w:lang w:val="lt-LT"/>
              </w:rPr>
              <w:t xml:space="preserve"> iki elektros įrenginio</w:t>
            </w:r>
            <w:r w:rsidR="00327BB0" w:rsidRPr="000F4FD2">
              <w:rPr>
                <w:rFonts w:ascii="Arial" w:hAnsi="Arial" w:cs="Arial"/>
                <w:szCs w:val="20"/>
                <w:lang w:val="lt-LT"/>
              </w:rPr>
              <w:t xml:space="preserve"> </w:t>
            </w:r>
            <w:r w:rsidR="00D645B6" w:rsidRPr="000F4FD2">
              <w:rPr>
                <w:rFonts w:ascii="Arial" w:hAnsi="Arial" w:cs="Arial"/>
                <w:szCs w:val="20"/>
                <w:lang w:val="lt-LT"/>
              </w:rPr>
              <w:t>panaudojimas</w:t>
            </w:r>
            <w:r w:rsidR="008C4804" w:rsidRPr="000F4FD2">
              <w:rPr>
                <w:rFonts w:ascii="Arial" w:hAnsi="Arial" w:cs="Arial"/>
                <w:szCs w:val="20"/>
                <w:lang w:val="lt-LT"/>
              </w:rPr>
              <w:t xml:space="preserve"> kiekvieną kartą</w:t>
            </w:r>
            <w:r w:rsidR="00D645B6" w:rsidRPr="000F4FD2">
              <w:rPr>
                <w:rFonts w:ascii="Arial" w:hAnsi="Arial" w:cs="Arial"/>
                <w:szCs w:val="20"/>
                <w:lang w:val="lt-LT"/>
              </w:rPr>
              <w:t>,</w:t>
            </w:r>
            <w:r w:rsidR="008C4804" w:rsidRPr="000F4FD2">
              <w:rPr>
                <w:rFonts w:ascii="Arial" w:hAnsi="Arial" w:cs="Arial"/>
                <w:szCs w:val="20"/>
                <w:lang w:val="lt-LT"/>
              </w:rPr>
              <w:t xml:space="preserve"> atskirai turi būti derinamas su darbų techniniu prižiūrėtoju</w:t>
            </w:r>
            <w:r w:rsidR="00D645B6" w:rsidRPr="000F4FD2">
              <w:rPr>
                <w:rFonts w:ascii="Arial" w:hAnsi="Arial" w:cs="Arial"/>
                <w:szCs w:val="20"/>
                <w:lang w:val="lt-LT"/>
              </w:rPr>
              <w:t>.</w:t>
            </w:r>
            <w:r w:rsidRPr="000F4FD2">
              <w:rPr>
                <w:rFonts w:ascii="Arial" w:hAnsi="Arial" w:cs="Arial"/>
                <w:szCs w:val="20"/>
                <w:lang w:val="lt-LT"/>
              </w:rPr>
              <w:t xml:space="preserve"> </w:t>
            </w:r>
          </w:p>
          <w:p w14:paraId="7394B76A" w14:textId="5E1EFFF0" w:rsidR="00495572" w:rsidRPr="000F4FD2" w:rsidRDefault="00936E6B" w:rsidP="00367E01">
            <w:pPr>
              <w:pStyle w:val="ListParagraph"/>
              <w:numPr>
                <w:ilvl w:val="0"/>
                <w:numId w:val="8"/>
              </w:numPr>
              <w:spacing w:before="0"/>
              <w:rPr>
                <w:rFonts w:ascii="Arial" w:hAnsi="Arial" w:cs="Arial"/>
                <w:szCs w:val="20"/>
                <w:lang w:val="lt-LT"/>
              </w:rPr>
            </w:pPr>
            <w:r w:rsidRPr="000F4FD2">
              <w:rPr>
                <w:rFonts w:ascii="Arial" w:hAnsi="Arial" w:cs="Arial"/>
                <w:szCs w:val="20"/>
                <w:lang w:val="lt-LT"/>
              </w:rPr>
              <w:t>Kai dėl nėra galimybės a</w:t>
            </w:r>
            <w:r w:rsidR="006F03B2" w:rsidRPr="000F4FD2">
              <w:rPr>
                <w:rFonts w:ascii="Arial" w:hAnsi="Arial" w:cs="Arial"/>
                <w:szCs w:val="20"/>
                <w:lang w:val="lt-LT"/>
              </w:rPr>
              <w:t xml:space="preserve">tjungti įtampos </w:t>
            </w:r>
            <w:r w:rsidR="0023232E" w:rsidRPr="000F4FD2">
              <w:rPr>
                <w:rFonts w:ascii="Arial" w:hAnsi="Arial" w:cs="Arial"/>
                <w:szCs w:val="20"/>
                <w:lang w:val="lt-LT"/>
              </w:rPr>
              <w:t xml:space="preserve">arba Užsakovas kitaip neleidžia atlikti Darbų </w:t>
            </w:r>
            <w:r w:rsidR="00053F96" w:rsidRPr="000F4FD2">
              <w:rPr>
                <w:rFonts w:ascii="Arial" w:hAnsi="Arial" w:cs="Arial"/>
                <w:szCs w:val="20"/>
                <w:lang w:val="lt-LT"/>
              </w:rPr>
              <w:t xml:space="preserve">ir </w:t>
            </w:r>
            <w:r w:rsidR="001C4915" w:rsidRPr="000F4FD2">
              <w:rPr>
                <w:rFonts w:ascii="Arial" w:hAnsi="Arial" w:cs="Arial"/>
                <w:szCs w:val="20"/>
                <w:lang w:val="lt-LT"/>
              </w:rPr>
              <w:t>Rangov</w:t>
            </w:r>
            <w:r w:rsidR="00053F96" w:rsidRPr="000F4FD2">
              <w:rPr>
                <w:rFonts w:ascii="Arial" w:hAnsi="Arial" w:cs="Arial"/>
                <w:szCs w:val="20"/>
                <w:lang w:val="lt-LT"/>
              </w:rPr>
              <w:t>as</w:t>
            </w:r>
            <w:r w:rsidR="00047780" w:rsidRPr="000F4FD2">
              <w:rPr>
                <w:rFonts w:ascii="Arial" w:hAnsi="Arial" w:cs="Arial"/>
                <w:szCs w:val="20"/>
                <w:lang w:val="lt-LT"/>
              </w:rPr>
              <w:t xml:space="preserve"> </w:t>
            </w:r>
            <w:r w:rsidR="00053F96" w:rsidRPr="000F4FD2">
              <w:rPr>
                <w:rFonts w:ascii="Arial" w:hAnsi="Arial" w:cs="Arial"/>
                <w:szCs w:val="20"/>
                <w:lang w:val="lt-LT"/>
              </w:rPr>
              <w:t xml:space="preserve">negali atlikti </w:t>
            </w:r>
            <w:r w:rsidR="0011588F" w:rsidRPr="000F4FD2">
              <w:rPr>
                <w:rFonts w:ascii="Arial" w:hAnsi="Arial" w:cs="Arial"/>
                <w:szCs w:val="20"/>
                <w:lang w:val="lt-LT"/>
              </w:rPr>
              <w:t xml:space="preserve">atramų keitimo darbo užbaigti einamaisiais metais, </w:t>
            </w:r>
            <w:r w:rsidR="001C4915" w:rsidRPr="000F4FD2">
              <w:rPr>
                <w:rFonts w:ascii="Arial" w:hAnsi="Arial" w:cs="Arial"/>
                <w:szCs w:val="20"/>
                <w:lang w:val="lt-LT"/>
              </w:rPr>
              <w:t>gali b</w:t>
            </w:r>
            <w:r w:rsidR="00047780" w:rsidRPr="000F4FD2">
              <w:rPr>
                <w:rFonts w:ascii="Arial" w:hAnsi="Arial" w:cs="Arial"/>
                <w:szCs w:val="20"/>
                <w:lang w:val="lt-LT"/>
              </w:rPr>
              <w:t>ū</w:t>
            </w:r>
            <w:r w:rsidR="001C4915" w:rsidRPr="000F4FD2">
              <w:rPr>
                <w:rFonts w:ascii="Arial" w:hAnsi="Arial" w:cs="Arial"/>
                <w:szCs w:val="20"/>
                <w:lang w:val="lt-LT"/>
              </w:rPr>
              <w:t>ti sumok</w:t>
            </w:r>
            <w:r w:rsidR="00793537" w:rsidRPr="000F4FD2">
              <w:rPr>
                <w:rFonts w:ascii="Arial" w:hAnsi="Arial" w:cs="Arial"/>
                <w:szCs w:val="20"/>
                <w:lang w:val="lt-LT"/>
              </w:rPr>
              <w:t>ama už nupirkt</w:t>
            </w:r>
            <w:r w:rsidR="0026545C" w:rsidRPr="000F4FD2">
              <w:rPr>
                <w:rFonts w:ascii="Arial" w:hAnsi="Arial" w:cs="Arial"/>
                <w:szCs w:val="20"/>
                <w:lang w:val="lt-LT"/>
              </w:rPr>
              <w:t>as</w:t>
            </w:r>
            <w:r w:rsidR="00793537" w:rsidRPr="000F4FD2">
              <w:rPr>
                <w:rFonts w:ascii="Arial" w:hAnsi="Arial" w:cs="Arial"/>
                <w:szCs w:val="20"/>
                <w:lang w:val="lt-LT"/>
              </w:rPr>
              <w:t xml:space="preserve"> </w:t>
            </w:r>
            <w:r w:rsidR="0026545C" w:rsidRPr="000F4FD2">
              <w:rPr>
                <w:rFonts w:ascii="Arial" w:hAnsi="Arial" w:cs="Arial"/>
                <w:szCs w:val="20"/>
                <w:lang w:val="lt-LT"/>
              </w:rPr>
              <w:t xml:space="preserve">ir rangovo sandėlyje </w:t>
            </w:r>
            <w:r w:rsidR="00087A35" w:rsidRPr="000F4FD2">
              <w:rPr>
                <w:rFonts w:ascii="Arial" w:hAnsi="Arial" w:cs="Arial"/>
                <w:szCs w:val="20"/>
                <w:lang w:val="lt-LT"/>
              </w:rPr>
              <w:t xml:space="preserve">laikomas </w:t>
            </w:r>
            <w:r w:rsidR="00793537" w:rsidRPr="000F4FD2">
              <w:rPr>
                <w:rFonts w:ascii="Arial" w:hAnsi="Arial" w:cs="Arial"/>
                <w:szCs w:val="20"/>
                <w:lang w:val="lt-LT"/>
              </w:rPr>
              <w:t>medžiag</w:t>
            </w:r>
            <w:r w:rsidR="00075546" w:rsidRPr="000F4FD2">
              <w:rPr>
                <w:rFonts w:ascii="Arial" w:hAnsi="Arial" w:cs="Arial"/>
                <w:szCs w:val="20"/>
                <w:lang w:val="lt-LT"/>
              </w:rPr>
              <w:t>as</w:t>
            </w:r>
            <w:r w:rsidR="00793537" w:rsidRPr="000F4FD2">
              <w:rPr>
                <w:rFonts w:ascii="Arial" w:hAnsi="Arial" w:cs="Arial"/>
                <w:szCs w:val="20"/>
                <w:lang w:val="lt-LT"/>
              </w:rPr>
              <w:t xml:space="preserve">, </w:t>
            </w:r>
            <w:r w:rsidR="00471D1D" w:rsidRPr="000F4FD2">
              <w:rPr>
                <w:rFonts w:ascii="Arial" w:hAnsi="Arial" w:cs="Arial"/>
                <w:szCs w:val="20"/>
                <w:lang w:val="lt-LT"/>
              </w:rPr>
              <w:t xml:space="preserve">gelžbetoninių atramų </w:t>
            </w:r>
            <w:r w:rsidR="00124E7C" w:rsidRPr="000F4FD2">
              <w:rPr>
                <w:rFonts w:ascii="Arial" w:hAnsi="Arial" w:cs="Arial"/>
                <w:szCs w:val="20"/>
                <w:lang w:val="lt-LT"/>
              </w:rPr>
              <w:t>metalo konstrukcijas,</w:t>
            </w:r>
            <w:r w:rsidR="00087A35" w:rsidRPr="000F4FD2">
              <w:rPr>
                <w:rFonts w:ascii="Arial" w:hAnsi="Arial" w:cs="Arial"/>
                <w:szCs w:val="20"/>
                <w:lang w:val="lt-LT"/>
              </w:rPr>
              <w:t xml:space="preserve"> </w:t>
            </w:r>
            <w:r w:rsidR="00793537" w:rsidRPr="000F4FD2">
              <w:rPr>
                <w:rFonts w:ascii="Arial" w:hAnsi="Arial" w:cs="Arial"/>
                <w:szCs w:val="20"/>
                <w:lang w:val="lt-LT"/>
              </w:rPr>
              <w:t>metalin</w:t>
            </w:r>
            <w:r w:rsidR="00087A35" w:rsidRPr="000F4FD2">
              <w:rPr>
                <w:rFonts w:ascii="Arial" w:hAnsi="Arial" w:cs="Arial"/>
                <w:szCs w:val="20"/>
                <w:lang w:val="lt-LT"/>
              </w:rPr>
              <w:t>es</w:t>
            </w:r>
            <w:r w:rsidR="00793537" w:rsidRPr="000F4FD2">
              <w:rPr>
                <w:rFonts w:ascii="Arial" w:hAnsi="Arial" w:cs="Arial"/>
                <w:szCs w:val="20"/>
                <w:lang w:val="lt-LT"/>
              </w:rPr>
              <w:t xml:space="preserve"> atram</w:t>
            </w:r>
            <w:r w:rsidR="008A395A" w:rsidRPr="000F4FD2">
              <w:rPr>
                <w:rFonts w:ascii="Arial" w:hAnsi="Arial" w:cs="Arial"/>
                <w:szCs w:val="20"/>
                <w:lang w:val="lt-LT"/>
              </w:rPr>
              <w:t>as</w:t>
            </w:r>
            <w:r w:rsidR="0011588F" w:rsidRPr="000F4FD2">
              <w:rPr>
                <w:rFonts w:ascii="Arial" w:hAnsi="Arial" w:cs="Arial"/>
                <w:szCs w:val="20"/>
                <w:lang w:val="lt-LT"/>
              </w:rPr>
              <w:t>.</w:t>
            </w:r>
          </w:p>
          <w:p w14:paraId="3C4928F0" w14:textId="57F7CB9C" w:rsidR="00B121F5" w:rsidRPr="000F4FD2" w:rsidRDefault="004441AD" w:rsidP="00E51281">
            <w:pPr>
              <w:pStyle w:val="ListParagraph"/>
              <w:numPr>
                <w:ilvl w:val="0"/>
                <w:numId w:val="8"/>
              </w:numPr>
              <w:spacing w:before="0"/>
              <w:rPr>
                <w:rFonts w:ascii="Arial" w:hAnsi="Arial" w:cs="Arial"/>
                <w:szCs w:val="20"/>
                <w:lang w:val="lt-LT"/>
              </w:rPr>
            </w:pPr>
            <w:r w:rsidRPr="000F4FD2">
              <w:rPr>
                <w:rFonts w:ascii="Arial" w:hAnsi="Arial" w:cs="Arial"/>
                <w:szCs w:val="20"/>
                <w:lang w:val="lt-LT"/>
              </w:rPr>
              <w:t>Užsakovo pagal šią Sutartį</w:t>
            </w:r>
            <w:r w:rsidR="00004A7A" w:rsidRPr="000F4FD2">
              <w:rPr>
                <w:rFonts w:ascii="Arial" w:hAnsi="Arial" w:cs="Arial"/>
                <w:szCs w:val="20"/>
                <w:lang w:val="lt-LT"/>
              </w:rPr>
              <w:t xml:space="preserve"> </w:t>
            </w:r>
            <w:r w:rsidRPr="000F4FD2">
              <w:rPr>
                <w:rFonts w:ascii="Arial" w:hAnsi="Arial" w:cs="Arial"/>
                <w:szCs w:val="20"/>
                <w:lang w:val="lt-LT"/>
              </w:rPr>
              <w:t xml:space="preserve">užsakytų </w:t>
            </w:r>
            <w:r w:rsidR="00004A7A" w:rsidRPr="000F4FD2">
              <w:rPr>
                <w:rFonts w:ascii="Arial" w:hAnsi="Arial" w:cs="Arial"/>
                <w:szCs w:val="20"/>
                <w:lang w:val="lt-LT"/>
              </w:rPr>
              <w:t xml:space="preserve">Rangovo atliekamų Darbų metu sugadintų </w:t>
            </w:r>
            <w:r w:rsidR="00B121F5" w:rsidRPr="000F4FD2">
              <w:rPr>
                <w:rFonts w:ascii="Arial" w:hAnsi="Arial" w:cs="Arial"/>
                <w:szCs w:val="20"/>
                <w:lang w:val="lt-LT"/>
              </w:rPr>
              <w:t>P</w:t>
            </w:r>
            <w:r w:rsidR="00E51281" w:rsidRPr="000F4FD2">
              <w:rPr>
                <w:rFonts w:ascii="Arial" w:hAnsi="Arial" w:cs="Arial"/>
                <w:szCs w:val="20"/>
                <w:lang w:val="lt-LT"/>
              </w:rPr>
              <w:t>a</w:t>
            </w:r>
            <w:r w:rsidR="00B121F5" w:rsidRPr="000F4FD2">
              <w:rPr>
                <w:rFonts w:ascii="Arial" w:hAnsi="Arial" w:cs="Arial"/>
                <w:szCs w:val="20"/>
                <w:lang w:val="lt-LT"/>
              </w:rPr>
              <w:t xml:space="preserve">sėlių </w:t>
            </w:r>
            <w:r w:rsidR="00E51281" w:rsidRPr="000F4FD2">
              <w:rPr>
                <w:rFonts w:ascii="Arial" w:hAnsi="Arial" w:cs="Arial"/>
                <w:szCs w:val="20"/>
                <w:lang w:val="lt-LT"/>
              </w:rPr>
              <w:t>atstatymo</w:t>
            </w:r>
            <w:r w:rsidR="00B121F5" w:rsidRPr="000F4FD2">
              <w:rPr>
                <w:rFonts w:ascii="Arial" w:hAnsi="Arial" w:cs="Arial"/>
                <w:szCs w:val="20"/>
                <w:lang w:val="lt-LT"/>
              </w:rPr>
              <w:t xml:space="preserve"> darbų </w:t>
            </w:r>
            <w:r w:rsidR="003031B8" w:rsidRPr="000F4FD2">
              <w:rPr>
                <w:rFonts w:ascii="Arial" w:hAnsi="Arial" w:cs="Arial"/>
                <w:szCs w:val="20"/>
                <w:lang w:val="lt-LT"/>
              </w:rPr>
              <w:t xml:space="preserve">kainos </w:t>
            </w:r>
            <w:r w:rsidR="00E51281" w:rsidRPr="000F4FD2">
              <w:rPr>
                <w:rFonts w:ascii="Arial" w:hAnsi="Arial" w:cs="Arial"/>
                <w:szCs w:val="20"/>
                <w:lang w:val="lt-LT"/>
              </w:rPr>
              <w:t>apskaičiavimas</w:t>
            </w:r>
            <w:r w:rsidR="00D0585C" w:rsidRPr="000F4FD2">
              <w:rPr>
                <w:rFonts w:ascii="Arial" w:hAnsi="Arial" w:cs="Arial"/>
                <w:szCs w:val="20"/>
                <w:lang w:val="lt-LT"/>
              </w:rPr>
              <w:t>:</w:t>
            </w:r>
            <w:r w:rsidR="00737287" w:rsidRPr="000F4FD2">
              <w:rPr>
                <w:rFonts w:ascii="Arial" w:hAnsi="Arial" w:cs="Arial"/>
                <w:szCs w:val="20"/>
                <w:lang w:val="lt-LT"/>
              </w:rPr>
              <w:t xml:space="preserve"> </w:t>
            </w:r>
          </w:p>
          <w:p w14:paraId="7256C10E" w14:textId="4F9DA4E6" w:rsidR="00E51281" w:rsidRPr="000F4FD2" w:rsidRDefault="00E51281" w:rsidP="009A3476">
            <w:pPr>
              <w:pStyle w:val="ListParagraph"/>
              <w:numPr>
                <w:ilvl w:val="0"/>
                <w:numId w:val="19"/>
              </w:numPr>
              <w:spacing w:before="0" w:after="240"/>
              <w:rPr>
                <w:rFonts w:ascii="Arial" w:hAnsi="Arial" w:cs="Arial"/>
                <w:szCs w:val="20"/>
                <w:lang w:val="lt-LT"/>
              </w:rPr>
            </w:pPr>
            <w:r w:rsidRPr="000F4FD2">
              <w:rPr>
                <w:rFonts w:ascii="Arial" w:hAnsi="Arial" w:cs="Arial"/>
                <w:szCs w:val="20"/>
                <w:lang w:val="lt-LT"/>
              </w:rPr>
              <w:t xml:space="preserve">Pasėlių atstatymo darbų </w:t>
            </w:r>
            <w:r w:rsidR="003031B8" w:rsidRPr="000F4FD2">
              <w:rPr>
                <w:rFonts w:ascii="Arial" w:hAnsi="Arial" w:cs="Arial"/>
                <w:szCs w:val="20"/>
                <w:lang w:val="lt-LT"/>
              </w:rPr>
              <w:t>kaina</w:t>
            </w:r>
            <w:r w:rsidRPr="000F4FD2">
              <w:rPr>
                <w:rFonts w:ascii="Arial" w:hAnsi="Arial" w:cs="Arial"/>
                <w:szCs w:val="20"/>
                <w:lang w:val="lt-LT"/>
              </w:rPr>
              <w:t xml:space="preserve"> apskaičiuojama derliaus netekimą tonomis padauginus iš </w:t>
            </w:r>
            <w:r w:rsidRPr="000F4FD2">
              <w:rPr>
                <w:rFonts w:ascii="Arial" w:hAnsi="Arial" w:cs="Arial"/>
                <w:color w:val="000000"/>
                <w:szCs w:val="20"/>
                <w:lang w:val="lt-LT"/>
              </w:rPr>
              <w:t xml:space="preserve"> </w:t>
            </w:r>
            <w:r w:rsidR="00A50DC6" w:rsidRPr="000F4FD2">
              <w:rPr>
                <w:rFonts w:ascii="Arial" w:hAnsi="Arial" w:cs="Arial"/>
                <w:color w:val="000000"/>
                <w:szCs w:val="20"/>
                <w:lang w:val="lt-LT"/>
              </w:rPr>
              <w:t>VĮ Žemės ūkio duomenų centro</w:t>
            </w:r>
            <w:r w:rsidRPr="000F4FD2">
              <w:rPr>
                <w:rFonts w:ascii="Arial" w:hAnsi="Arial" w:cs="Arial"/>
                <w:color w:val="000000"/>
                <w:szCs w:val="20"/>
                <w:lang w:val="lt-LT"/>
              </w:rPr>
              <w:t xml:space="preserve">  skelbiamos einamųjų metų spalio antrosios savaitės Grūdų ir aliejinių augalų sėklų supirkimo kainų (iš augintojų ir kitų vidaus rinkos ūkio subjektų) suvestinėje ataskaitoje  (pagal formą GS-1) nurodytos vidutinės kainos eurais už toną (kaina su nuoskaitomis po valymo ir džiovinimo ir su priemokomis). Tų kultūrų produktams, kurių supirkimo rinkos kainų nustatyti neįmanoma, </w:t>
            </w:r>
            <w:r w:rsidR="003031B8" w:rsidRPr="000F4FD2">
              <w:rPr>
                <w:rFonts w:ascii="Arial" w:hAnsi="Arial" w:cs="Arial"/>
                <w:color w:val="000000"/>
                <w:szCs w:val="20"/>
                <w:lang w:val="lt-LT"/>
              </w:rPr>
              <w:t>kaina</w:t>
            </w:r>
            <w:r w:rsidRPr="000F4FD2">
              <w:rPr>
                <w:rFonts w:ascii="Arial" w:hAnsi="Arial" w:cs="Arial"/>
                <w:color w:val="000000"/>
                <w:szCs w:val="20"/>
                <w:lang w:val="lt-LT"/>
              </w:rPr>
              <w:t xml:space="preserve"> apskaičiuojama taikant Lietuvos Respublikos žemės ūkio ministro įsakymais kasmet tvirtinamas  Biologinio turto ir žemės ūkio produkcijos normatyvines kainas.</w:t>
            </w:r>
          </w:p>
          <w:p w14:paraId="3BCEDF0F" w14:textId="4BACA099" w:rsidR="00756A5A" w:rsidRPr="000F4FD2" w:rsidRDefault="00E51281" w:rsidP="00756A5A">
            <w:pPr>
              <w:pStyle w:val="ListParagraph"/>
              <w:numPr>
                <w:ilvl w:val="0"/>
                <w:numId w:val="19"/>
              </w:numPr>
              <w:spacing w:before="0" w:after="0"/>
              <w:rPr>
                <w:rFonts w:ascii="Arial" w:hAnsi="Arial" w:cs="Arial"/>
                <w:szCs w:val="20"/>
                <w:lang w:val="lt-LT"/>
              </w:rPr>
            </w:pPr>
            <w:r w:rsidRPr="000F4FD2">
              <w:rPr>
                <w:rFonts w:ascii="Arial" w:hAnsi="Arial" w:cs="Arial"/>
                <w:szCs w:val="20"/>
                <w:lang w:val="lt-LT"/>
              </w:rPr>
              <w:t>Derliaus netekimas (tonomis) apskaičiuojamas padauginant einamųjų metų žemės ūkio veiklos subjekto (jei tvarkoma dvejybinė apskaita) arba savivaldybės (jei tvarkoma supaprastintoji arba netvarkoma jokia apskaita) pasėlio vidutinį derlingumą iš ploto, kuriame pasėlis yra pakenktas, pagal formulę:</w:t>
            </w:r>
          </w:p>
          <w:p w14:paraId="2AAF473D" w14:textId="03726A5C" w:rsidR="00756A5A" w:rsidRPr="000F4FD2" w:rsidRDefault="00E51281" w:rsidP="00756A5A">
            <w:pPr>
              <w:pStyle w:val="ListParagraph"/>
              <w:numPr>
                <w:ilvl w:val="0"/>
                <w:numId w:val="0"/>
              </w:numPr>
              <w:spacing w:before="0" w:after="0"/>
              <w:ind w:left="720"/>
              <w:rPr>
                <w:rFonts w:ascii="Arial" w:hAnsi="Arial" w:cs="Arial"/>
                <w:szCs w:val="20"/>
                <w:lang w:val="lt-LT"/>
              </w:rPr>
            </w:pPr>
            <m:oMathPara>
              <m:oMathParaPr>
                <m:jc m:val="centerGroup"/>
              </m:oMathParaPr>
              <m:oMath>
                <m:r>
                  <w:rPr>
                    <w:rFonts w:ascii="Cambria Math" w:hAnsi="Cambria Math" w:cs="Arial"/>
                    <w:szCs w:val="20"/>
                    <w:lang w:val="lt-LT"/>
                  </w:rPr>
                  <m:t>N=D(</m:t>
                </m:r>
                <m:sSub>
                  <m:sSubPr>
                    <m:ctrlPr>
                      <w:rPr>
                        <w:rFonts w:ascii="Cambria Math" w:hAnsi="Cambria Math" w:cs="Arial"/>
                        <w:i/>
                        <w:iCs/>
                        <w:szCs w:val="20"/>
                        <w:lang w:val="lt-LT"/>
                      </w:rPr>
                    </m:ctrlPr>
                  </m:sSubPr>
                  <m:e>
                    <m:r>
                      <w:rPr>
                        <w:rFonts w:ascii="Cambria Math" w:hAnsi="Cambria Math" w:cs="Arial"/>
                        <w:szCs w:val="20"/>
                        <w:lang w:val="lt-LT"/>
                      </w:rPr>
                      <m:t>S</m:t>
                    </m:r>
                  </m:e>
                  <m:sub>
                    <m:r>
                      <w:rPr>
                        <w:rFonts w:ascii="Cambria Math" w:hAnsi="Cambria Math" w:cs="Arial"/>
                        <w:szCs w:val="20"/>
                        <w:lang w:val="lt-LT"/>
                      </w:rPr>
                      <m:t>1</m:t>
                    </m:r>
                  </m:sub>
                </m:sSub>
                <m:r>
                  <w:rPr>
                    <w:rFonts w:ascii="Cambria Math" w:hAnsi="Cambria Math" w:cs="Arial"/>
                    <w:szCs w:val="20"/>
                    <w:lang w:val="lt-LT"/>
                  </w:rPr>
                  <m:t>+</m:t>
                </m:r>
                <m:sSub>
                  <m:sSubPr>
                    <m:ctrlPr>
                      <w:rPr>
                        <w:rFonts w:ascii="Cambria Math" w:hAnsi="Cambria Math" w:cs="Arial"/>
                        <w:i/>
                        <w:iCs/>
                        <w:szCs w:val="20"/>
                        <w:lang w:val="lt-LT"/>
                      </w:rPr>
                    </m:ctrlPr>
                  </m:sSubPr>
                  <m:e>
                    <m:r>
                      <w:rPr>
                        <w:rFonts w:ascii="Cambria Math" w:hAnsi="Cambria Math" w:cs="Arial"/>
                        <w:szCs w:val="20"/>
                        <w:lang w:val="lt-LT"/>
                      </w:rPr>
                      <m:t>S</m:t>
                    </m:r>
                  </m:e>
                  <m:sub>
                    <m:r>
                      <w:rPr>
                        <w:rFonts w:ascii="Cambria Math" w:hAnsi="Cambria Math" w:cs="Arial"/>
                        <w:szCs w:val="20"/>
                        <w:lang w:val="lt-LT"/>
                      </w:rPr>
                      <m:t>2</m:t>
                    </m:r>
                  </m:sub>
                </m:sSub>
                <m:r>
                  <w:rPr>
                    <w:rFonts w:ascii="Cambria Math" w:hAnsi="Cambria Math" w:cs="Arial"/>
                    <w:szCs w:val="20"/>
                    <w:lang w:val="lt-LT"/>
                  </w:rPr>
                  <m:t>+</m:t>
                </m:r>
                <m:sSub>
                  <m:sSubPr>
                    <m:ctrlPr>
                      <w:rPr>
                        <w:rFonts w:ascii="Cambria Math" w:hAnsi="Cambria Math" w:cs="Arial"/>
                        <w:i/>
                        <w:iCs/>
                        <w:szCs w:val="20"/>
                        <w:lang w:val="lt-LT"/>
                      </w:rPr>
                    </m:ctrlPr>
                  </m:sSubPr>
                  <m:e>
                    <m:r>
                      <w:rPr>
                        <w:rFonts w:ascii="Cambria Math" w:hAnsi="Cambria Math" w:cs="Arial"/>
                        <w:szCs w:val="20"/>
                        <w:lang w:val="lt-LT"/>
                      </w:rPr>
                      <m:t>S</m:t>
                    </m:r>
                  </m:e>
                  <m:sub>
                    <m:r>
                      <w:rPr>
                        <w:rFonts w:ascii="Cambria Math" w:hAnsi="Cambria Math" w:cs="Arial"/>
                        <w:szCs w:val="20"/>
                        <w:lang w:val="lt-LT"/>
                      </w:rPr>
                      <m:t>3</m:t>
                    </m:r>
                  </m:sub>
                </m:sSub>
                <m:r>
                  <w:rPr>
                    <w:rFonts w:ascii="Cambria Math" w:hAnsi="Cambria Math" w:cs="Arial"/>
                    <w:szCs w:val="20"/>
                    <w:lang w:val="lt-LT"/>
                  </w:rPr>
                  <m:t>+…</m:t>
                </m:r>
                <m:sSub>
                  <m:sSubPr>
                    <m:ctrlPr>
                      <w:rPr>
                        <w:rFonts w:ascii="Cambria Math" w:hAnsi="Cambria Math" w:cs="Arial"/>
                        <w:i/>
                        <w:iCs/>
                        <w:szCs w:val="20"/>
                        <w:lang w:val="lt-LT"/>
                      </w:rPr>
                    </m:ctrlPr>
                  </m:sSubPr>
                  <m:e>
                    <m:r>
                      <w:rPr>
                        <w:rFonts w:ascii="Cambria Math" w:hAnsi="Cambria Math" w:cs="Arial"/>
                        <w:szCs w:val="20"/>
                        <w:lang w:val="lt-LT"/>
                      </w:rPr>
                      <m:t>S</m:t>
                    </m:r>
                  </m:e>
                  <m:sub>
                    <m:r>
                      <w:rPr>
                        <w:rFonts w:ascii="Cambria Math" w:hAnsi="Cambria Math" w:cs="Arial"/>
                        <w:szCs w:val="20"/>
                        <w:lang w:val="lt-LT"/>
                      </w:rPr>
                      <m:t>n</m:t>
                    </m:r>
                  </m:sub>
                </m:sSub>
                <m:r>
                  <w:rPr>
                    <w:rFonts w:ascii="Cambria Math" w:hAnsi="Cambria Math" w:cs="Arial"/>
                    <w:szCs w:val="20"/>
                    <w:lang w:val="lt-LT"/>
                  </w:rPr>
                  <m:t>)</m:t>
                </m:r>
                <m:r>
                  <m:rPr>
                    <m:sty m:val="p"/>
                  </m:rPr>
                  <w:rPr>
                    <w:rFonts w:ascii="Cambria Math" w:hAnsi="Cambria Math" w:cs="Arial"/>
                    <w:szCs w:val="20"/>
                    <w:lang w:val="lt-LT"/>
                  </w:rPr>
                  <w:br/>
                </m:r>
              </m:oMath>
            </m:oMathPara>
            <w:r w:rsidRPr="000F4FD2">
              <w:rPr>
                <w:rFonts w:ascii="Arial" w:hAnsi="Arial" w:cs="Arial"/>
                <w:szCs w:val="20"/>
                <w:lang w:val="lt-LT"/>
              </w:rPr>
              <w:t>N - Derliaus netekimas, t.</w:t>
            </w:r>
            <w:r w:rsidR="00756A5A" w:rsidRPr="000F4FD2">
              <w:rPr>
                <w:rFonts w:ascii="Arial" w:hAnsi="Arial" w:cs="Arial"/>
                <w:szCs w:val="20"/>
                <w:lang w:val="lt-LT"/>
              </w:rPr>
              <w:t xml:space="preserve"> </w:t>
            </w:r>
            <w:r w:rsidRPr="000F4FD2">
              <w:rPr>
                <w:rFonts w:ascii="Arial" w:hAnsi="Arial" w:cs="Arial"/>
                <w:szCs w:val="20"/>
                <w:lang w:val="lt-LT"/>
              </w:rPr>
              <w:t>D - einamųjų metų žemės ūkio veiklos subjekto (jei tvarkoma dvejybinė) arba savivaldybės (jei tvarkoma supaprastintoji arba netvarkoma jokia apskaita) pasėlio vidutinis derlingumas, t iš vieno ha</w:t>
            </w:r>
          </w:p>
          <w:p w14:paraId="517CAFDC" w14:textId="5C3CFC7E" w:rsidR="00E51281" w:rsidRPr="000F4FD2" w:rsidRDefault="00E51281" w:rsidP="00756A5A">
            <w:pPr>
              <w:pStyle w:val="ListParagraph"/>
              <w:numPr>
                <w:ilvl w:val="0"/>
                <w:numId w:val="0"/>
              </w:numPr>
              <w:spacing w:before="0" w:after="0"/>
              <w:ind w:left="720"/>
              <w:jc w:val="left"/>
              <w:rPr>
                <w:rFonts w:ascii="Arial" w:hAnsi="Arial" w:cs="Arial"/>
                <w:szCs w:val="20"/>
                <w:lang w:val="lt-LT"/>
              </w:rPr>
            </w:pPr>
            <w:r w:rsidRPr="000F4FD2">
              <w:rPr>
                <w:rFonts w:ascii="Arial" w:hAnsi="Arial" w:cs="Arial"/>
                <w:szCs w:val="20"/>
                <w:lang w:val="lt-LT"/>
              </w:rPr>
              <w:t>S</w:t>
            </w:r>
            <w:r w:rsidRPr="000F4FD2">
              <w:rPr>
                <w:rFonts w:ascii="Arial" w:hAnsi="Arial" w:cs="Arial"/>
                <w:szCs w:val="20"/>
                <w:vertAlign w:val="subscript"/>
                <w:lang w:val="lt-LT"/>
              </w:rPr>
              <w:t>1</w:t>
            </w:r>
            <w:r w:rsidRPr="000F4FD2">
              <w:rPr>
                <w:rFonts w:ascii="Arial" w:hAnsi="Arial" w:cs="Arial"/>
                <w:szCs w:val="20"/>
                <w:lang w:val="lt-LT"/>
              </w:rPr>
              <w:t>, S</w:t>
            </w:r>
            <w:r w:rsidRPr="000F4FD2">
              <w:rPr>
                <w:rFonts w:ascii="Arial" w:hAnsi="Arial" w:cs="Arial"/>
                <w:szCs w:val="20"/>
                <w:vertAlign w:val="subscript"/>
                <w:lang w:val="lt-LT"/>
              </w:rPr>
              <w:t>2</w:t>
            </w:r>
            <w:r w:rsidRPr="000F4FD2">
              <w:rPr>
                <w:rFonts w:ascii="Arial" w:hAnsi="Arial" w:cs="Arial"/>
                <w:szCs w:val="20"/>
                <w:lang w:val="lt-LT"/>
              </w:rPr>
              <w:t>, S</w:t>
            </w:r>
            <w:r w:rsidRPr="000F4FD2">
              <w:rPr>
                <w:rFonts w:ascii="Arial" w:hAnsi="Arial" w:cs="Arial"/>
                <w:szCs w:val="20"/>
                <w:vertAlign w:val="subscript"/>
                <w:lang w:val="lt-LT"/>
              </w:rPr>
              <w:t>3</w:t>
            </w:r>
            <w:r w:rsidRPr="000F4FD2">
              <w:rPr>
                <w:rFonts w:ascii="Arial" w:hAnsi="Arial" w:cs="Arial"/>
                <w:szCs w:val="20"/>
                <w:lang w:val="lt-LT"/>
              </w:rPr>
              <w:t>...</w:t>
            </w:r>
            <w:proofErr w:type="spellStart"/>
            <w:r w:rsidRPr="000F4FD2">
              <w:rPr>
                <w:rFonts w:ascii="Arial" w:hAnsi="Arial" w:cs="Arial"/>
                <w:szCs w:val="20"/>
                <w:lang w:val="lt-LT"/>
              </w:rPr>
              <w:t>S</w:t>
            </w:r>
            <w:r w:rsidRPr="000F4FD2">
              <w:rPr>
                <w:rFonts w:ascii="Arial" w:hAnsi="Arial" w:cs="Arial"/>
                <w:szCs w:val="20"/>
                <w:vertAlign w:val="subscript"/>
                <w:lang w:val="lt-LT"/>
              </w:rPr>
              <w:t>n</w:t>
            </w:r>
            <w:proofErr w:type="spellEnd"/>
            <w:r w:rsidRPr="000F4FD2">
              <w:rPr>
                <w:rFonts w:ascii="Arial" w:hAnsi="Arial" w:cs="Arial"/>
                <w:szCs w:val="20"/>
                <w:lang w:val="lt-LT"/>
              </w:rPr>
              <w:t> - pasėlio dalių plotai, ha;</w:t>
            </w:r>
          </w:p>
          <w:p w14:paraId="490E9B96" w14:textId="77777777" w:rsidR="00756A5A" w:rsidRPr="000F4FD2" w:rsidRDefault="00756A5A" w:rsidP="00756A5A">
            <w:pPr>
              <w:pStyle w:val="ListParagraph"/>
              <w:numPr>
                <w:ilvl w:val="0"/>
                <w:numId w:val="0"/>
              </w:numPr>
              <w:spacing w:before="0" w:after="0"/>
              <w:ind w:left="720"/>
              <w:jc w:val="left"/>
              <w:rPr>
                <w:rFonts w:ascii="Arial" w:hAnsi="Arial" w:cs="Arial"/>
                <w:szCs w:val="20"/>
                <w:lang w:val="lt-LT"/>
              </w:rPr>
            </w:pPr>
          </w:p>
          <w:p w14:paraId="55610CFA" w14:textId="6FD4DC05" w:rsidR="00E51281" w:rsidRPr="000F4FD2" w:rsidRDefault="00E51281" w:rsidP="00756A5A">
            <w:pPr>
              <w:pStyle w:val="ListParagraph"/>
              <w:numPr>
                <w:ilvl w:val="0"/>
                <w:numId w:val="19"/>
              </w:numPr>
              <w:spacing w:before="0" w:after="240"/>
              <w:rPr>
                <w:rFonts w:ascii="Arial" w:hAnsi="Arial" w:cs="Arial"/>
                <w:szCs w:val="20"/>
                <w:lang w:val="lt-LT"/>
              </w:rPr>
            </w:pPr>
            <w:r w:rsidRPr="000F4FD2">
              <w:rPr>
                <w:rFonts w:ascii="Arial" w:hAnsi="Arial" w:cs="Arial"/>
                <w:szCs w:val="20"/>
                <w:lang w:val="lt-LT"/>
              </w:rPr>
              <w:t xml:space="preserve">Rangovas privalo </w:t>
            </w:r>
            <w:r w:rsidR="003031B8" w:rsidRPr="000F4FD2">
              <w:rPr>
                <w:rFonts w:ascii="Arial" w:hAnsi="Arial" w:cs="Arial"/>
                <w:szCs w:val="20"/>
                <w:lang w:val="lt-LT"/>
              </w:rPr>
              <w:t xml:space="preserve">Užsakovui </w:t>
            </w:r>
            <w:r w:rsidRPr="000F4FD2">
              <w:rPr>
                <w:rFonts w:ascii="Arial" w:hAnsi="Arial" w:cs="Arial"/>
                <w:szCs w:val="20"/>
                <w:lang w:val="lt-LT"/>
              </w:rPr>
              <w:t>pateikti žemės savininko arba jo įgalioto atstovo prašymą Dėl sugadintų pasėlių atstatymo darbų ir derliaus praradimo. Prašyme turi būti nurodoma atstatomas žemės sklypo (-ų) plotas (-ai), suderint</w:t>
            </w:r>
            <w:r w:rsidR="00D0585C" w:rsidRPr="000F4FD2">
              <w:rPr>
                <w:rFonts w:ascii="Arial" w:hAnsi="Arial" w:cs="Arial"/>
                <w:szCs w:val="20"/>
                <w:lang w:val="lt-LT"/>
              </w:rPr>
              <w:t>as(-</w:t>
            </w:r>
            <w:r w:rsidRPr="000F4FD2">
              <w:rPr>
                <w:rFonts w:ascii="Arial" w:hAnsi="Arial" w:cs="Arial"/>
                <w:szCs w:val="20"/>
                <w:lang w:val="lt-LT"/>
              </w:rPr>
              <w:t>i</w:t>
            </w:r>
            <w:r w:rsidR="00D0585C" w:rsidRPr="000F4FD2">
              <w:rPr>
                <w:rFonts w:ascii="Arial" w:hAnsi="Arial" w:cs="Arial"/>
                <w:szCs w:val="20"/>
                <w:lang w:val="lt-LT"/>
              </w:rPr>
              <w:t xml:space="preserve">) </w:t>
            </w:r>
            <w:r w:rsidRPr="000F4FD2">
              <w:rPr>
                <w:rFonts w:ascii="Arial" w:hAnsi="Arial" w:cs="Arial"/>
                <w:szCs w:val="20"/>
                <w:lang w:val="lt-LT"/>
              </w:rPr>
              <w:t>su Užsakovo atstovu, pažeisto žemės ploto foto fiksacija ir netekto derliaus kiekio nustatymo skaičiavimai, patvirtinti žemės savininko ir Užsakovo atstovo. Pagal šiuose dokumentuose nurodytą plotą ir netekto derliaus kiekį Sistemoje bus suformuojamas Darbų užsakymas.</w:t>
            </w:r>
            <w:r w:rsidR="0054148C" w:rsidRPr="000F4FD2">
              <w:rPr>
                <w:rFonts w:ascii="Arial" w:hAnsi="Arial" w:cs="Arial"/>
                <w:szCs w:val="20"/>
                <w:lang w:val="lt-LT"/>
              </w:rPr>
              <w:t xml:space="preserve"> Pasėlių atstatymo darbai užsakomi Užsakovo tik tokiu atveju</w:t>
            </w:r>
            <w:r w:rsidR="002A4EE8" w:rsidRPr="000F4FD2">
              <w:rPr>
                <w:rFonts w:ascii="Arial" w:hAnsi="Arial" w:cs="Arial"/>
                <w:szCs w:val="20"/>
                <w:lang w:val="lt-LT"/>
              </w:rPr>
              <w:t xml:space="preserve"> ir tokia apimtimi, kai Rangovui vykdant Užsakovo užsakytus Sutartyje numatytus darbus buvo neišvengiama pasėlius sugadinti.</w:t>
            </w:r>
            <w:r w:rsidR="0054148C" w:rsidRPr="000F4FD2">
              <w:rPr>
                <w:rFonts w:ascii="Arial" w:hAnsi="Arial" w:cs="Arial"/>
                <w:szCs w:val="20"/>
                <w:lang w:val="lt-LT"/>
              </w:rPr>
              <w:t xml:space="preserve"> </w:t>
            </w:r>
          </w:p>
          <w:p w14:paraId="438A62C4" w14:textId="05C87518" w:rsidR="008C2A16" w:rsidRPr="000F4FD2" w:rsidRDefault="008C2A16" w:rsidP="008C2A16">
            <w:pPr>
              <w:pStyle w:val="ListParagraph"/>
              <w:numPr>
                <w:ilvl w:val="0"/>
                <w:numId w:val="8"/>
              </w:numPr>
              <w:shd w:val="clear" w:color="auto" w:fill="FFFFFF" w:themeFill="background1"/>
              <w:spacing w:after="0"/>
              <w:rPr>
                <w:rFonts w:ascii="Arial" w:hAnsi="Arial" w:cs="Arial"/>
                <w:color w:val="242424"/>
                <w:szCs w:val="20"/>
                <w:lang w:val="lt-LT" w:eastAsia="lt-LT"/>
              </w:rPr>
            </w:pPr>
            <w:r w:rsidRPr="000F4FD2">
              <w:rPr>
                <w:rFonts w:ascii="Arial" w:hAnsi="Arial" w:cs="Arial"/>
                <w:szCs w:val="20"/>
                <w:lang w:val="lt-LT"/>
              </w:rPr>
              <w:t>Projektuotojo civilinės atsakomybės draudimas. Rangovas iki projektavimo darbų pradžios privalo apdrausti arba būti apdraudęs savo atsakomybę projektuotojo atsakomybės privalomuoju draudimu ne mažesne nei 5</w:t>
            </w:r>
            <w:r w:rsidR="00756A5A" w:rsidRPr="000F4FD2">
              <w:rPr>
                <w:rFonts w:ascii="Arial" w:hAnsi="Arial" w:cs="Arial"/>
                <w:szCs w:val="20"/>
                <w:lang w:val="lt-LT"/>
              </w:rPr>
              <w:t xml:space="preserve"> </w:t>
            </w:r>
            <w:r w:rsidRPr="000F4FD2">
              <w:rPr>
                <w:rFonts w:ascii="Arial" w:hAnsi="Arial" w:cs="Arial"/>
                <w:szCs w:val="20"/>
                <w:lang w:val="lt-LT"/>
              </w:rPr>
              <w:t xml:space="preserve">% projektavimo Darbų užsakymo kainos suma (be PVM), ne mažiau nei 43 400 eurų vienam draudžiamajam įvykiui bei pateikti Užsakovui tai patvirtinančią draudimo liudijimo (poliso) patvirtintą kopiją. Šis draudimas turi būti užtikrintas visą Sutartyje nurodytų Darbų vykdymo laikotarpį (tuo atveju, jei draudimo liudijimas (polisas) galioja trumpiau, Rangovas privalo jį pratęsti (atnaujinti) visam Darbų užsakyme nurodytam laikotarpiui. Jei projektavimo Darbus atlieka ne pats Rangovas, o jo pasamdytas subrangovas, Rangovas gali pateikti subrangovo draudimo liudijimo (poliso) patvirtintą kopiją. Visi Rangovo pateikiami draudimo liudijimai (polisai) turi būti išduodami Užsakovui priimtinos Sutartyje nurodytos draudimo įmonės. Kiekviename draudimo </w:t>
            </w:r>
            <w:r w:rsidRPr="000F4FD2">
              <w:rPr>
                <w:rFonts w:ascii="Arial" w:hAnsi="Arial" w:cs="Arial"/>
                <w:szCs w:val="20"/>
                <w:lang w:val="lt-LT"/>
              </w:rPr>
              <w:lastRenderedPageBreak/>
              <w:t>liudijime (polise) turi būti numatyta galimybė išmokėti draudimo išmokas Sutarties valiuta</w:t>
            </w:r>
            <w:r w:rsidR="003E308A" w:rsidRPr="000F4FD2">
              <w:rPr>
                <w:rFonts w:ascii="Arial" w:hAnsi="Arial" w:cs="Arial"/>
                <w:szCs w:val="20"/>
                <w:lang w:val="lt-LT"/>
              </w:rPr>
              <w:t xml:space="preserve"> (priimtinų draudimo bendrovių sąrašas pateikiamas 19 priede)</w:t>
            </w:r>
            <w:r w:rsidRPr="000F4FD2">
              <w:rPr>
                <w:rFonts w:ascii="Arial" w:hAnsi="Arial" w:cs="Arial"/>
                <w:szCs w:val="20"/>
                <w:lang w:val="lt-LT"/>
              </w:rPr>
              <w:t>.</w:t>
            </w:r>
          </w:p>
          <w:p w14:paraId="34FFEA62" w14:textId="315ADB13" w:rsidR="004441AD" w:rsidRDefault="004441AD" w:rsidP="004441AD">
            <w:pPr>
              <w:pStyle w:val="ListParagraph"/>
              <w:numPr>
                <w:ilvl w:val="0"/>
                <w:numId w:val="8"/>
              </w:numPr>
              <w:rPr>
                <w:rFonts w:ascii="Arial" w:hAnsi="Arial" w:cs="Arial"/>
                <w:color w:val="242424"/>
                <w:szCs w:val="20"/>
                <w:lang w:val="lt-LT" w:eastAsia="lt-LT"/>
              </w:rPr>
            </w:pPr>
            <w:r w:rsidRPr="000F4FD2">
              <w:rPr>
                <w:rFonts w:ascii="Arial" w:hAnsi="Arial" w:cs="Arial"/>
                <w:color w:val="242424"/>
                <w:szCs w:val="20"/>
                <w:lang w:val="lt-LT" w:eastAsia="lt-LT"/>
              </w:rPr>
              <w:t>Rangovas pagal Sutartį atlikdamas statinio statybos, rekonstravimo, remonto, atnaujinimo (modernizavimo), griovimo ir kitus statybos darbus teisės aktų nustatyta tvarka ir reikalavimai</w:t>
            </w:r>
            <w:r w:rsidR="009D0E13" w:rsidRPr="000F4FD2">
              <w:rPr>
                <w:rFonts w:ascii="Arial" w:hAnsi="Arial" w:cs="Arial"/>
                <w:color w:val="242424"/>
                <w:szCs w:val="20"/>
                <w:lang w:val="lt-LT" w:eastAsia="lt-LT"/>
              </w:rPr>
              <w:t>s</w:t>
            </w:r>
            <w:r w:rsidRPr="000F4FD2">
              <w:rPr>
                <w:rFonts w:ascii="Arial" w:hAnsi="Arial" w:cs="Arial"/>
                <w:color w:val="242424"/>
                <w:szCs w:val="20"/>
                <w:lang w:val="lt-LT" w:eastAsia="lt-LT"/>
              </w:rPr>
              <w:t xml:space="preserve"> privalo būti apsidraudęs civilinės atsakomybės privalomuoju draudimu.</w:t>
            </w:r>
          </w:p>
          <w:p w14:paraId="170CEEEB" w14:textId="23541717" w:rsidR="008D0E39" w:rsidRPr="008D0E39" w:rsidRDefault="008D0E39" w:rsidP="008D0E39">
            <w:pPr>
              <w:pStyle w:val="ListParagraph"/>
              <w:numPr>
                <w:ilvl w:val="0"/>
                <w:numId w:val="8"/>
              </w:numPr>
              <w:rPr>
                <w:rFonts w:ascii="Arial" w:hAnsi="Arial" w:cs="Arial"/>
                <w:color w:val="242424"/>
                <w:szCs w:val="20"/>
                <w:lang w:val="lt-LT" w:eastAsia="lt-LT"/>
              </w:rPr>
            </w:pPr>
            <w:r w:rsidRPr="008D0E39">
              <w:rPr>
                <w:rFonts w:ascii="Arial" w:hAnsi="Arial" w:cs="Arial"/>
                <w:color w:val="242424"/>
                <w:szCs w:val="20"/>
                <w:lang w:val="lt-LT" w:eastAsia="lt-LT"/>
              </w:rPr>
              <w:t xml:space="preserve">Rangovas turi laikytis pasiūlyme nurodytų įsipareigojimų, susijusių su kokybiniais kriterijais. Rangovui taikomos netesybos (bauda) dėl Pirkimo dokumentuose nustatytų kokybinių kriterijų nesilaikymo Sutarties vykdymo metu – </w:t>
            </w:r>
            <w:r>
              <w:rPr>
                <w:rFonts w:ascii="Arial" w:hAnsi="Arial" w:cs="Arial"/>
                <w:color w:val="242424"/>
                <w:szCs w:val="20"/>
                <w:lang w:val="lt-LT" w:eastAsia="lt-LT"/>
              </w:rPr>
              <w:t>10000,00</w:t>
            </w:r>
            <w:r w:rsidRPr="008D0E39">
              <w:rPr>
                <w:rFonts w:ascii="Arial" w:hAnsi="Arial" w:cs="Arial"/>
                <w:color w:val="242424"/>
                <w:szCs w:val="20"/>
                <w:lang w:val="lt-LT" w:eastAsia="lt-LT"/>
              </w:rPr>
              <w:t xml:space="preserve"> Eur už kiekvieną pažeidimo atvejį.</w:t>
            </w:r>
          </w:p>
          <w:p w14:paraId="066A42FC" w14:textId="65C3450F" w:rsidR="00D01E1D" w:rsidRPr="000F4FD2" w:rsidRDefault="00D01E1D" w:rsidP="00C95889">
            <w:pPr>
              <w:pStyle w:val="ListParagraph"/>
              <w:numPr>
                <w:ilvl w:val="0"/>
                <w:numId w:val="8"/>
              </w:numPr>
              <w:rPr>
                <w:rStyle w:val="normaltextrun"/>
                <w:rFonts w:ascii="Arial" w:hAnsi="Arial" w:cs="Arial"/>
                <w:color w:val="000000"/>
                <w:szCs w:val="20"/>
                <w:shd w:val="clear" w:color="auto" w:fill="FFFFFF"/>
                <w:lang w:val="fi-FI"/>
              </w:rPr>
            </w:pPr>
            <w:r w:rsidRPr="000F4FD2">
              <w:rPr>
                <w:rFonts w:ascii="Arial" w:hAnsi="Arial" w:cs="Arial"/>
                <w:color w:val="242424"/>
                <w:szCs w:val="20"/>
                <w:lang w:val="lt-LT" w:eastAsia="lt-LT"/>
              </w:rPr>
              <w:t xml:space="preserve">Už Sutarties </w:t>
            </w:r>
            <w:r w:rsidR="00C347AB" w:rsidRPr="000F4FD2">
              <w:rPr>
                <w:rFonts w:ascii="Arial" w:hAnsi="Arial" w:cs="Arial"/>
                <w:color w:val="242424"/>
                <w:szCs w:val="20"/>
                <w:lang w:val="lt-LT" w:eastAsia="lt-LT"/>
              </w:rPr>
              <w:t xml:space="preserve">ir jos pakeitimų </w:t>
            </w:r>
            <w:r w:rsidRPr="000F4FD2">
              <w:rPr>
                <w:rFonts w:ascii="Arial" w:hAnsi="Arial" w:cs="Arial"/>
                <w:color w:val="242424"/>
                <w:szCs w:val="20"/>
                <w:lang w:val="lt-LT" w:eastAsia="lt-LT"/>
              </w:rPr>
              <w:t>viešinimą atsakingas asmuo</w:t>
            </w:r>
            <w:r w:rsidR="001B6C89" w:rsidRPr="000F4FD2">
              <w:rPr>
                <w:rFonts w:ascii="Arial" w:hAnsi="Arial" w:cs="Arial"/>
                <w:color w:val="242424"/>
                <w:szCs w:val="20"/>
                <w:lang w:val="lt-LT" w:eastAsia="lt-LT"/>
              </w:rPr>
              <w:t>:</w:t>
            </w:r>
            <w:r w:rsidR="002E683A" w:rsidRPr="000F4FD2">
              <w:rPr>
                <w:rFonts w:ascii="Arial" w:hAnsi="Arial" w:cs="Arial"/>
                <w:color w:val="242424"/>
                <w:szCs w:val="20"/>
                <w:lang w:val="lt-LT" w:eastAsia="lt-LT"/>
              </w:rPr>
              <w:t xml:space="preserve">                   </w:t>
            </w:r>
            <w:r w:rsidR="001B6C89" w:rsidRPr="000F4FD2">
              <w:rPr>
                <w:rFonts w:ascii="Arial" w:hAnsi="Arial" w:cs="Arial"/>
                <w:color w:val="242424"/>
                <w:szCs w:val="20"/>
                <w:lang w:val="lt-LT" w:eastAsia="lt-LT"/>
              </w:rPr>
              <w:t>.</w:t>
            </w:r>
            <w:r w:rsidR="001B6C89" w:rsidRPr="000F4FD2">
              <w:rPr>
                <w:rFonts w:ascii="Arial" w:hAnsi="Arial" w:cs="Arial"/>
                <w:szCs w:val="20"/>
                <w:lang w:val="fi-FI"/>
              </w:rPr>
              <w:t xml:space="preserve"> </w:t>
            </w:r>
          </w:p>
        </w:tc>
      </w:tr>
    </w:tbl>
    <w:p w14:paraId="7D450974" w14:textId="77777777" w:rsidR="002911B7" w:rsidRPr="00043CD6" w:rsidRDefault="002911B7" w:rsidP="00D50938">
      <w:pPr>
        <w:spacing w:after="0"/>
        <w:ind w:left="0" w:firstLine="0"/>
        <w:jc w:val="center"/>
        <w:rPr>
          <w:rFonts w:ascii="Arial" w:hAnsi="Arial" w:cs="Arial"/>
          <w:sz w:val="20"/>
          <w:lang w:val="lt-LT"/>
        </w:rPr>
      </w:pPr>
    </w:p>
    <w:p w14:paraId="1B18AE4A" w14:textId="78A8F3D3" w:rsidR="008F0984" w:rsidRPr="00043CD6" w:rsidRDefault="008F0984" w:rsidP="008F0984">
      <w:pPr>
        <w:spacing w:after="0"/>
        <w:ind w:left="0" w:firstLine="0"/>
        <w:rPr>
          <w:rFonts w:ascii="Arial" w:hAnsi="Arial" w:cs="Arial"/>
          <w:sz w:val="20"/>
          <w:lang w:val="lt-LT"/>
        </w:rPr>
      </w:pPr>
    </w:p>
    <w:sectPr w:rsidR="008F0984" w:rsidRPr="00043CD6" w:rsidSect="0016370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06CCC" w14:textId="77777777" w:rsidR="002E1F51" w:rsidRDefault="002E1F51" w:rsidP="00217DF0">
      <w:r>
        <w:separator/>
      </w:r>
    </w:p>
    <w:p w14:paraId="4D1A79B8" w14:textId="77777777" w:rsidR="002E1F51" w:rsidRDefault="002E1F51"/>
    <w:p w14:paraId="0BBC56BF" w14:textId="77777777" w:rsidR="002E1F51" w:rsidRDefault="002E1F51" w:rsidP="0016397B"/>
  </w:endnote>
  <w:endnote w:type="continuationSeparator" w:id="0">
    <w:p w14:paraId="09440E3E" w14:textId="77777777" w:rsidR="002E1F51" w:rsidRDefault="002E1F51" w:rsidP="00217DF0">
      <w:r>
        <w:continuationSeparator/>
      </w:r>
    </w:p>
    <w:p w14:paraId="12E31E6B" w14:textId="77777777" w:rsidR="002E1F51" w:rsidRDefault="002E1F51"/>
    <w:p w14:paraId="2E12A3B2" w14:textId="77777777" w:rsidR="002E1F51" w:rsidRDefault="002E1F51" w:rsidP="0016397B"/>
  </w:endnote>
  <w:endnote w:type="continuationNotice" w:id="1">
    <w:p w14:paraId="62AC2BC8" w14:textId="77777777" w:rsidR="002E1F51" w:rsidRDefault="002E1F51"/>
    <w:p w14:paraId="021892FE" w14:textId="77777777" w:rsidR="002E1F51" w:rsidRDefault="002E1F51"/>
    <w:p w14:paraId="03CBCD01" w14:textId="77777777" w:rsidR="002E1F51" w:rsidRDefault="002E1F51"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BBB2" w14:textId="77777777" w:rsidR="005A3EE0" w:rsidRDefault="005A3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87787672"/>
      <w:docPartObj>
        <w:docPartGallery w:val="Page Numbers (Bottom of Page)"/>
        <w:docPartUnique/>
      </w:docPartObj>
    </w:sdtPr>
    <w:sdtEndPr/>
    <w:sdtContent>
      <w:sdt>
        <w:sdtPr>
          <w:rPr>
            <w:rFonts w:ascii="Arial" w:hAnsi="Arial" w:cs="Arial"/>
            <w:sz w:val="18"/>
            <w:szCs w:val="18"/>
          </w:rPr>
          <w:id w:val="-1669238322"/>
          <w:docPartObj>
            <w:docPartGallery w:val="Page Numbers (Top of Page)"/>
            <w:docPartUnique/>
          </w:docPartObj>
        </w:sdtPr>
        <w:sdtEndPr/>
        <w:sdtContent>
          <w:p w14:paraId="74B5A460" w14:textId="290F2FD6" w:rsidR="008C5DFC" w:rsidRPr="005A3EE0" w:rsidRDefault="008C5DFC" w:rsidP="008C5DFC">
            <w:pPr>
              <w:pStyle w:val="Footer"/>
              <w:jc w:val="center"/>
              <w:rPr>
                <w:rFonts w:ascii="Arial" w:hAnsi="Arial" w:cs="Arial"/>
                <w:sz w:val="18"/>
                <w:szCs w:val="18"/>
              </w:rPr>
            </w:pPr>
            <w:r w:rsidRPr="005A3EE0">
              <w:rPr>
                <w:rFonts w:ascii="Arial" w:hAnsi="Arial" w:cs="Arial"/>
                <w:sz w:val="18"/>
                <w:szCs w:val="18"/>
              </w:rPr>
              <w:t xml:space="preserve"> </w:t>
            </w:r>
            <w:r w:rsidRPr="005A3EE0">
              <w:rPr>
                <w:rFonts w:ascii="Arial" w:hAnsi="Arial" w:cs="Arial"/>
                <w:bCs/>
                <w:sz w:val="18"/>
                <w:szCs w:val="18"/>
              </w:rPr>
              <w:fldChar w:fldCharType="begin"/>
            </w:r>
            <w:r w:rsidRPr="005A3EE0">
              <w:rPr>
                <w:rFonts w:ascii="Arial" w:hAnsi="Arial" w:cs="Arial"/>
                <w:bCs/>
                <w:sz w:val="18"/>
                <w:szCs w:val="18"/>
              </w:rPr>
              <w:instrText xml:space="preserve"> PAGE </w:instrText>
            </w:r>
            <w:r w:rsidRPr="005A3EE0">
              <w:rPr>
                <w:rFonts w:ascii="Arial" w:hAnsi="Arial" w:cs="Arial"/>
                <w:bCs/>
                <w:sz w:val="18"/>
                <w:szCs w:val="18"/>
              </w:rPr>
              <w:fldChar w:fldCharType="separate"/>
            </w:r>
            <w:r w:rsidR="00ED2A31" w:rsidRPr="005A3EE0">
              <w:rPr>
                <w:rFonts w:ascii="Arial" w:hAnsi="Arial" w:cs="Arial"/>
                <w:bCs/>
                <w:noProof/>
                <w:sz w:val="18"/>
                <w:szCs w:val="18"/>
              </w:rPr>
              <w:t>2</w:t>
            </w:r>
            <w:r w:rsidRPr="005A3EE0">
              <w:rPr>
                <w:rFonts w:ascii="Arial" w:hAnsi="Arial" w:cs="Arial"/>
                <w:bCs/>
                <w:sz w:val="18"/>
                <w:szCs w:val="18"/>
              </w:rPr>
              <w:fldChar w:fldCharType="end"/>
            </w:r>
            <w:r w:rsidRPr="005A3EE0">
              <w:rPr>
                <w:rFonts w:ascii="Arial" w:hAnsi="Arial" w:cs="Arial"/>
                <w:sz w:val="18"/>
                <w:szCs w:val="18"/>
              </w:rPr>
              <w:t xml:space="preserve"> / </w:t>
            </w:r>
            <w:r w:rsidRPr="005A3EE0">
              <w:rPr>
                <w:rFonts w:ascii="Arial" w:hAnsi="Arial" w:cs="Arial"/>
                <w:bCs/>
                <w:sz w:val="18"/>
                <w:szCs w:val="18"/>
              </w:rPr>
              <w:fldChar w:fldCharType="begin"/>
            </w:r>
            <w:r w:rsidRPr="005A3EE0">
              <w:rPr>
                <w:rFonts w:ascii="Arial" w:hAnsi="Arial" w:cs="Arial"/>
                <w:bCs/>
                <w:sz w:val="18"/>
                <w:szCs w:val="18"/>
              </w:rPr>
              <w:instrText xml:space="preserve"> NUMPAGES  </w:instrText>
            </w:r>
            <w:r w:rsidRPr="005A3EE0">
              <w:rPr>
                <w:rFonts w:ascii="Arial" w:hAnsi="Arial" w:cs="Arial"/>
                <w:bCs/>
                <w:sz w:val="18"/>
                <w:szCs w:val="18"/>
              </w:rPr>
              <w:fldChar w:fldCharType="separate"/>
            </w:r>
            <w:r w:rsidR="00ED2A31" w:rsidRPr="005A3EE0">
              <w:rPr>
                <w:rFonts w:ascii="Arial" w:hAnsi="Arial" w:cs="Arial"/>
                <w:bCs/>
                <w:noProof/>
                <w:sz w:val="18"/>
                <w:szCs w:val="18"/>
              </w:rPr>
              <w:t>3</w:t>
            </w:r>
            <w:r w:rsidRPr="005A3EE0">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BADC" w14:textId="77777777" w:rsidR="005A3EE0" w:rsidRDefault="005A3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3061" w14:textId="77777777" w:rsidR="002E1F51" w:rsidRDefault="002E1F51" w:rsidP="00217DF0">
      <w:r>
        <w:separator/>
      </w:r>
    </w:p>
    <w:p w14:paraId="2C97B987" w14:textId="77777777" w:rsidR="002E1F51" w:rsidRDefault="002E1F51"/>
    <w:p w14:paraId="53B54409" w14:textId="77777777" w:rsidR="002E1F51" w:rsidRDefault="002E1F51" w:rsidP="0016397B"/>
  </w:footnote>
  <w:footnote w:type="continuationSeparator" w:id="0">
    <w:p w14:paraId="56E125D9" w14:textId="77777777" w:rsidR="002E1F51" w:rsidRDefault="002E1F51" w:rsidP="00217DF0">
      <w:r>
        <w:continuationSeparator/>
      </w:r>
    </w:p>
    <w:p w14:paraId="1675CD47" w14:textId="77777777" w:rsidR="002E1F51" w:rsidRDefault="002E1F51"/>
    <w:p w14:paraId="4050CF4C" w14:textId="77777777" w:rsidR="002E1F51" w:rsidRDefault="002E1F51" w:rsidP="0016397B"/>
  </w:footnote>
  <w:footnote w:type="continuationNotice" w:id="1">
    <w:p w14:paraId="21F2A379" w14:textId="77777777" w:rsidR="002E1F51" w:rsidRDefault="002E1F51"/>
    <w:p w14:paraId="7476224F" w14:textId="77777777" w:rsidR="002E1F51" w:rsidRDefault="002E1F51"/>
    <w:p w14:paraId="730F2A3B" w14:textId="77777777" w:rsidR="002E1F51" w:rsidRDefault="002E1F51"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C526" w14:textId="77777777" w:rsidR="005A3EE0" w:rsidRDefault="005A3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8364"/>
      <w:gridCol w:w="1412"/>
    </w:tblGrid>
    <w:tr w:rsidR="0033425B" w:rsidRPr="005A3EE0" w14:paraId="6BBD98F8" w14:textId="77777777" w:rsidTr="0033425B">
      <w:tc>
        <w:tcPr>
          <w:tcW w:w="8364" w:type="dxa"/>
        </w:tcPr>
        <w:sdt>
          <w:sdtPr>
            <w:rPr>
              <w:rFonts w:ascii="Arial" w:hAnsi="Arial" w:cs="Arial"/>
              <w:sz w:val="20"/>
              <w:szCs w:val="28"/>
              <w:lang w:val="lt-LT"/>
            </w:rPr>
            <w:alias w:val="Title"/>
            <w:tag w:val=""/>
            <w:id w:val="-1136411847"/>
            <w:placeholder>
              <w:docPart w:val="07B5866ACAA94F6F9E7464788D7EB181"/>
            </w:placeholder>
            <w:dataBinding w:prefixMappings="xmlns:ns0='http://purl.org/dc/elements/1.1/' xmlns:ns1='http://schemas.openxmlformats.org/package/2006/metadata/core-properties' " w:xpath="/ns1:coreProperties[1]/ns0:title[1]" w:storeItemID="{6C3C8BC8-F283-45AE-878A-BAB7291924A1}"/>
            <w:text/>
          </w:sdtPr>
          <w:sdtEndPr/>
          <w:sdtContent>
            <w:p w14:paraId="2ECA6FCC" w14:textId="15A82117" w:rsidR="0033425B" w:rsidRPr="005A3EE0" w:rsidRDefault="00C95889" w:rsidP="00E30D11">
              <w:pPr>
                <w:rPr>
                  <w:rFonts w:ascii="Arial" w:hAnsi="Arial" w:cs="Arial"/>
                  <w:sz w:val="32"/>
                  <w:szCs w:val="28"/>
                  <w:lang w:val="lt-LT"/>
                </w:rPr>
              </w:pPr>
              <w:r w:rsidRPr="005A3EE0">
                <w:rPr>
                  <w:rFonts w:ascii="Arial" w:hAnsi="Arial" w:cs="Arial"/>
                  <w:sz w:val="20"/>
                  <w:szCs w:val="28"/>
                  <w:lang w:val="lt-LT"/>
                </w:rPr>
                <w:t xml:space="preserve">110-400 </w:t>
              </w:r>
              <w:proofErr w:type="spellStart"/>
              <w:r w:rsidRPr="005A3EE0">
                <w:rPr>
                  <w:rFonts w:ascii="Arial" w:hAnsi="Arial" w:cs="Arial"/>
                  <w:sz w:val="20"/>
                  <w:szCs w:val="28"/>
                  <w:lang w:val="lt-LT"/>
                </w:rPr>
                <w:t>kV</w:t>
              </w:r>
              <w:proofErr w:type="spellEnd"/>
              <w:r w:rsidRPr="005A3EE0">
                <w:rPr>
                  <w:rFonts w:ascii="Arial" w:hAnsi="Arial" w:cs="Arial"/>
                  <w:sz w:val="20"/>
                  <w:szCs w:val="28"/>
                  <w:lang w:val="lt-LT"/>
                </w:rPr>
                <w:t xml:space="preserve"> elektros perdavimo oro linijų eksploatavimo darbų sutartis</w:t>
              </w:r>
            </w:p>
          </w:sdtContent>
        </w:sdt>
      </w:tc>
      <w:tc>
        <w:tcPr>
          <w:tcW w:w="1412" w:type="dxa"/>
        </w:tcPr>
        <w:p w14:paraId="272FB19D" w14:textId="3EE190A7" w:rsidR="0033425B" w:rsidRPr="005A3EE0" w:rsidRDefault="002A2417" w:rsidP="00E30D11">
          <w:pPr>
            <w:pStyle w:val="Header"/>
            <w:ind w:left="0" w:firstLine="0"/>
            <w:jc w:val="right"/>
            <w:rPr>
              <w:rFonts w:ascii="Arial" w:hAnsi="Arial" w:cs="Arial"/>
              <w:sz w:val="20"/>
            </w:rPr>
          </w:pPr>
          <w:sdt>
            <w:sdtPr>
              <w:rPr>
                <w:rFonts w:ascii="Arial" w:hAnsi="Arial" w:cs="Arial"/>
                <w:sz w:val="20"/>
                <w:lang w:val="lt-LT"/>
              </w:rPr>
              <w:alias w:val="Data"/>
              <w:tag w:val=""/>
              <w:id w:val="-1634556856"/>
              <w:placeholder>
                <w:docPart w:val="53D25AE4A2D24A56B727007E50ED9841"/>
              </w:placeholde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043CD6" w:rsidRPr="005A3EE0">
                <w:rPr>
                  <w:rFonts w:ascii="Arial" w:hAnsi="Arial" w:cs="Arial"/>
                  <w:sz w:val="20"/>
                  <w:lang w:val="lt-LT"/>
                </w:rPr>
                <w:t xml:space="preserve">2025 </w:t>
              </w:r>
            </w:sdtContent>
          </w:sdt>
        </w:p>
      </w:tc>
    </w:tr>
  </w:tbl>
  <w:p w14:paraId="1AE37CEF" w14:textId="77777777" w:rsidR="0033425B" w:rsidRDefault="003342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4A3F" w14:textId="77777777" w:rsidR="005A3EE0" w:rsidRDefault="005A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9B6776"/>
    <w:multiLevelType w:val="hybridMultilevel"/>
    <w:tmpl w:val="26365836"/>
    <w:lvl w:ilvl="0" w:tplc="B9FEC5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36136"/>
    <w:multiLevelType w:val="hybridMultilevel"/>
    <w:tmpl w:val="31888FF6"/>
    <w:lvl w:ilvl="0" w:tplc="6B3C7B3C">
      <w:start w:val="1"/>
      <w:numFmt w:val="bullet"/>
      <w:lvlText w:val=""/>
      <w:lvlJc w:val="left"/>
      <w:pPr>
        <w:ind w:left="1260" w:hanging="360"/>
      </w:pPr>
      <w:rPr>
        <w:rFonts w:ascii="Symbol" w:hAnsi="Symbol"/>
      </w:rPr>
    </w:lvl>
    <w:lvl w:ilvl="1" w:tplc="2FDA3E46">
      <w:start w:val="1"/>
      <w:numFmt w:val="bullet"/>
      <w:lvlText w:val=""/>
      <w:lvlJc w:val="left"/>
      <w:pPr>
        <w:ind w:left="1260" w:hanging="360"/>
      </w:pPr>
      <w:rPr>
        <w:rFonts w:ascii="Symbol" w:hAnsi="Symbol"/>
      </w:rPr>
    </w:lvl>
    <w:lvl w:ilvl="2" w:tplc="4E3A990A">
      <w:start w:val="1"/>
      <w:numFmt w:val="bullet"/>
      <w:lvlText w:val=""/>
      <w:lvlJc w:val="left"/>
      <w:pPr>
        <w:ind w:left="1260" w:hanging="360"/>
      </w:pPr>
      <w:rPr>
        <w:rFonts w:ascii="Symbol" w:hAnsi="Symbol"/>
      </w:rPr>
    </w:lvl>
    <w:lvl w:ilvl="3" w:tplc="BE8A4C56">
      <w:start w:val="1"/>
      <w:numFmt w:val="bullet"/>
      <w:lvlText w:val=""/>
      <w:lvlJc w:val="left"/>
      <w:pPr>
        <w:ind w:left="1260" w:hanging="360"/>
      </w:pPr>
      <w:rPr>
        <w:rFonts w:ascii="Symbol" w:hAnsi="Symbol"/>
      </w:rPr>
    </w:lvl>
    <w:lvl w:ilvl="4" w:tplc="F6BAFF32">
      <w:start w:val="1"/>
      <w:numFmt w:val="bullet"/>
      <w:lvlText w:val=""/>
      <w:lvlJc w:val="left"/>
      <w:pPr>
        <w:ind w:left="1260" w:hanging="360"/>
      </w:pPr>
      <w:rPr>
        <w:rFonts w:ascii="Symbol" w:hAnsi="Symbol"/>
      </w:rPr>
    </w:lvl>
    <w:lvl w:ilvl="5" w:tplc="B6B866B6">
      <w:start w:val="1"/>
      <w:numFmt w:val="bullet"/>
      <w:lvlText w:val=""/>
      <w:lvlJc w:val="left"/>
      <w:pPr>
        <w:ind w:left="1260" w:hanging="360"/>
      </w:pPr>
      <w:rPr>
        <w:rFonts w:ascii="Symbol" w:hAnsi="Symbol"/>
      </w:rPr>
    </w:lvl>
    <w:lvl w:ilvl="6" w:tplc="C5EA2BEC">
      <w:start w:val="1"/>
      <w:numFmt w:val="bullet"/>
      <w:lvlText w:val=""/>
      <w:lvlJc w:val="left"/>
      <w:pPr>
        <w:ind w:left="1260" w:hanging="360"/>
      </w:pPr>
      <w:rPr>
        <w:rFonts w:ascii="Symbol" w:hAnsi="Symbol"/>
      </w:rPr>
    </w:lvl>
    <w:lvl w:ilvl="7" w:tplc="6E124290">
      <w:start w:val="1"/>
      <w:numFmt w:val="bullet"/>
      <w:lvlText w:val=""/>
      <w:lvlJc w:val="left"/>
      <w:pPr>
        <w:ind w:left="1260" w:hanging="360"/>
      </w:pPr>
      <w:rPr>
        <w:rFonts w:ascii="Symbol" w:hAnsi="Symbol"/>
      </w:rPr>
    </w:lvl>
    <w:lvl w:ilvl="8" w:tplc="10A28036">
      <w:start w:val="1"/>
      <w:numFmt w:val="bullet"/>
      <w:lvlText w:val=""/>
      <w:lvlJc w:val="left"/>
      <w:pPr>
        <w:ind w:left="1260" w:hanging="360"/>
      </w:pPr>
      <w:rPr>
        <w:rFonts w:ascii="Symbol" w:hAnsi="Symbol"/>
      </w:rPr>
    </w:lvl>
  </w:abstractNum>
  <w:abstractNum w:abstractNumId="3"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0E8D64EB"/>
    <w:multiLevelType w:val="hybridMultilevel"/>
    <w:tmpl w:val="087489CC"/>
    <w:lvl w:ilvl="0" w:tplc="B9FEC54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DB459C"/>
    <w:multiLevelType w:val="hybridMultilevel"/>
    <w:tmpl w:val="EF22B0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A8748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186F2A"/>
    <w:multiLevelType w:val="hybridMultilevel"/>
    <w:tmpl w:val="F4AE8346"/>
    <w:lvl w:ilvl="0" w:tplc="A06CCE46">
      <w:start w:val="1"/>
      <w:numFmt w:val="bullet"/>
      <w:lvlText w:val=""/>
      <w:lvlJc w:val="left"/>
      <w:pPr>
        <w:ind w:left="1260" w:hanging="360"/>
      </w:pPr>
      <w:rPr>
        <w:rFonts w:ascii="Symbol" w:hAnsi="Symbol"/>
      </w:rPr>
    </w:lvl>
    <w:lvl w:ilvl="1" w:tplc="068A4E56">
      <w:start w:val="1"/>
      <w:numFmt w:val="bullet"/>
      <w:lvlText w:val=""/>
      <w:lvlJc w:val="left"/>
      <w:pPr>
        <w:ind w:left="1260" w:hanging="360"/>
      </w:pPr>
      <w:rPr>
        <w:rFonts w:ascii="Symbol" w:hAnsi="Symbol"/>
      </w:rPr>
    </w:lvl>
    <w:lvl w:ilvl="2" w:tplc="9E1E6FAA">
      <w:start w:val="1"/>
      <w:numFmt w:val="bullet"/>
      <w:lvlText w:val=""/>
      <w:lvlJc w:val="left"/>
      <w:pPr>
        <w:ind w:left="1260" w:hanging="360"/>
      </w:pPr>
      <w:rPr>
        <w:rFonts w:ascii="Symbol" w:hAnsi="Symbol"/>
      </w:rPr>
    </w:lvl>
    <w:lvl w:ilvl="3" w:tplc="50A8D322">
      <w:start w:val="1"/>
      <w:numFmt w:val="bullet"/>
      <w:lvlText w:val=""/>
      <w:lvlJc w:val="left"/>
      <w:pPr>
        <w:ind w:left="1260" w:hanging="360"/>
      </w:pPr>
      <w:rPr>
        <w:rFonts w:ascii="Symbol" w:hAnsi="Symbol"/>
      </w:rPr>
    </w:lvl>
    <w:lvl w:ilvl="4" w:tplc="717E4E76">
      <w:start w:val="1"/>
      <w:numFmt w:val="bullet"/>
      <w:lvlText w:val=""/>
      <w:lvlJc w:val="left"/>
      <w:pPr>
        <w:ind w:left="1260" w:hanging="360"/>
      </w:pPr>
      <w:rPr>
        <w:rFonts w:ascii="Symbol" w:hAnsi="Symbol"/>
      </w:rPr>
    </w:lvl>
    <w:lvl w:ilvl="5" w:tplc="5B8C8588">
      <w:start w:val="1"/>
      <w:numFmt w:val="bullet"/>
      <w:lvlText w:val=""/>
      <w:lvlJc w:val="left"/>
      <w:pPr>
        <w:ind w:left="1260" w:hanging="360"/>
      </w:pPr>
      <w:rPr>
        <w:rFonts w:ascii="Symbol" w:hAnsi="Symbol"/>
      </w:rPr>
    </w:lvl>
    <w:lvl w:ilvl="6" w:tplc="23C22922">
      <w:start w:val="1"/>
      <w:numFmt w:val="bullet"/>
      <w:lvlText w:val=""/>
      <w:lvlJc w:val="left"/>
      <w:pPr>
        <w:ind w:left="1260" w:hanging="360"/>
      </w:pPr>
      <w:rPr>
        <w:rFonts w:ascii="Symbol" w:hAnsi="Symbol"/>
      </w:rPr>
    </w:lvl>
    <w:lvl w:ilvl="7" w:tplc="61D484DE">
      <w:start w:val="1"/>
      <w:numFmt w:val="bullet"/>
      <w:lvlText w:val=""/>
      <w:lvlJc w:val="left"/>
      <w:pPr>
        <w:ind w:left="1260" w:hanging="360"/>
      </w:pPr>
      <w:rPr>
        <w:rFonts w:ascii="Symbol" w:hAnsi="Symbol"/>
      </w:rPr>
    </w:lvl>
    <w:lvl w:ilvl="8" w:tplc="BBB2414C">
      <w:start w:val="1"/>
      <w:numFmt w:val="bullet"/>
      <w:lvlText w:val=""/>
      <w:lvlJc w:val="left"/>
      <w:pPr>
        <w:ind w:left="1260" w:hanging="360"/>
      </w:pPr>
      <w:rPr>
        <w:rFonts w:ascii="Symbol" w:hAnsi="Symbol"/>
      </w:rPr>
    </w:lvl>
  </w:abstractNum>
  <w:abstractNum w:abstractNumId="10" w15:restartNumberingAfterBreak="0">
    <w:nsid w:val="3C5D7DBB"/>
    <w:multiLevelType w:val="hybridMultilevel"/>
    <w:tmpl w:val="A54CE2C6"/>
    <w:lvl w:ilvl="0" w:tplc="4768C172">
      <w:start w:val="1"/>
      <w:numFmt w:val="decimal"/>
      <w:lvlText w:val="%1."/>
      <w:lvlJc w:val="left"/>
      <w:pPr>
        <w:ind w:left="720" w:hanging="360"/>
      </w:pPr>
      <w:rPr>
        <w:rFonts w:asciiTheme="minorHAnsi" w:hAnsiTheme="minorHAnsi"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A71F42"/>
    <w:multiLevelType w:val="hybridMultilevel"/>
    <w:tmpl w:val="E31C2476"/>
    <w:lvl w:ilvl="0" w:tplc="456814D0">
      <w:start w:val="1"/>
      <w:numFmt w:val="bullet"/>
      <w:lvlText w:val=""/>
      <w:lvlJc w:val="left"/>
      <w:pPr>
        <w:ind w:left="1260" w:hanging="360"/>
      </w:pPr>
      <w:rPr>
        <w:rFonts w:ascii="Symbol" w:hAnsi="Symbol"/>
      </w:rPr>
    </w:lvl>
    <w:lvl w:ilvl="1" w:tplc="EFCC2E7A">
      <w:start w:val="1"/>
      <w:numFmt w:val="bullet"/>
      <w:lvlText w:val=""/>
      <w:lvlJc w:val="left"/>
      <w:pPr>
        <w:ind w:left="1260" w:hanging="360"/>
      </w:pPr>
      <w:rPr>
        <w:rFonts w:ascii="Symbol" w:hAnsi="Symbol"/>
      </w:rPr>
    </w:lvl>
    <w:lvl w:ilvl="2" w:tplc="742088F8">
      <w:start w:val="1"/>
      <w:numFmt w:val="bullet"/>
      <w:lvlText w:val=""/>
      <w:lvlJc w:val="left"/>
      <w:pPr>
        <w:ind w:left="1260" w:hanging="360"/>
      </w:pPr>
      <w:rPr>
        <w:rFonts w:ascii="Symbol" w:hAnsi="Symbol"/>
      </w:rPr>
    </w:lvl>
    <w:lvl w:ilvl="3" w:tplc="F754163C">
      <w:start w:val="1"/>
      <w:numFmt w:val="bullet"/>
      <w:lvlText w:val=""/>
      <w:lvlJc w:val="left"/>
      <w:pPr>
        <w:ind w:left="1260" w:hanging="360"/>
      </w:pPr>
      <w:rPr>
        <w:rFonts w:ascii="Symbol" w:hAnsi="Symbol"/>
      </w:rPr>
    </w:lvl>
    <w:lvl w:ilvl="4" w:tplc="43266980">
      <w:start w:val="1"/>
      <w:numFmt w:val="bullet"/>
      <w:lvlText w:val=""/>
      <w:lvlJc w:val="left"/>
      <w:pPr>
        <w:ind w:left="1260" w:hanging="360"/>
      </w:pPr>
      <w:rPr>
        <w:rFonts w:ascii="Symbol" w:hAnsi="Symbol"/>
      </w:rPr>
    </w:lvl>
    <w:lvl w:ilvl="5" w:tplc="E25A48AE">
      <w:start w:val="1"/>
      <w:numFmt w:val="bullet"/>
      <w:lvlText w:val=""/>
      <w:lvlJc w:val="left"/>
      <w:pPr>
        <w:ind w:left="1260" w:hanging="360"/>
      </w:pPr>
      <w:rPr>
        <w:rFonts w:ascii="Symbol" w:hAnsi="Symbol"/>
      </w:rPr>
    </w:lvl>
    <w:lvl w:ilvl="6" w:tplc="AC524CA6">
      <w:start w:val="1"/>
      <w:numFmt w:val="bullet"/>
      <w:lvlText w:val=""/>
      <w:lvlJc w:val="left"/>
      <w:pPr>
        <w:ind w:left="1260" w:hanging="360"/>
      </w:pPr>
      <w:rPr>
        <w:rFonts w:ascii="Symbol" w:hAnsi="Symbol"/>
      </w:rPr>
    </w:lvl>
    <w:lvl w:ilvl="7" w:tplc="CD861196">
      <w:start w:val="1"/>
      <w:numFmt w:val="bullet"/>
      <w:lvlText w:val=""/>
      <w:lvlJc w:val="left"/>
      <w:pPr>
        <w:ind w:left="1260" w:hanging="360"/>
      </w:pPr>
      <w:rPr>
        <w:rFonts w:ascii="Symbol" w:hAnsi="Symbol"/>
      </w:rPr>
    </w:lvl>
    <w:lvl w:ilvl="8" w:tplc="11FA09A6">
      <w:start w:val="1"/>
      <w:numFmt w:val="bullet"/>
      <w:lvlText w:val=""/>
      <w:lvlJc w:val="left"/>
      <w:pPr>
        <w:ind w:left="1260" w:hanging="360"/>
      </w:pPr>
      <w:rPr>
        <w:rFonts w:ascii="Symbol" w:hAnsi="Symbol"/>
      </w:rPr>
    </w:lvl>
  </w:abstractNum>
  <w:abstractNum w:abstractNumId="12" w15:restartNumberingAfterBreak="0">
    <w:nsid w:val="406531AC"/>
    <w:multiLevelType w:val="hybridMultilevel"/>
    <w:tmpl w:val="8FB8FC82"/>
    <w:lvl w:ilvl="0" w:tplc="CFAED800">
      <w:start w:val="1"/>
      <w:numFmt w:val="bullet"/>
      <w:lvlText w:val=""/>
      <w:lvlJc w:val="left"/>
      <w:pPr>
        <w:ind w:left="720" w:hanging="360"/>
      </w:pPr>
      <w:rPr>
        <w:rFonts w:ascii="Symbol" w:hAnsi="Symbol"/>
      </w:rPr>
    </w:lvl>
    <w:lvl w:ilvl="1" w:tplc="2946C390">
      <w:start w:val="1"/>
      <w:numFmt w:val="bullet"/>
      <w:lvlText w:val=""/>
      <w:lvlJc w:val="left"/>
      <w:pPr>
        <w:ind w:left="720" w:hanging="360"/>
      </w:pPr>
      <w:rPr>
        <w:rFonts w:ascii="Symbol" w:hAnsi="Symbol"/>
      </w:rPr>
    </w:lvl>
    <w:lvl w:ilvl="2" w:tplc="FFA27CDC">
      <w:start w:val="1"/>
      <w:numFmt w:val="bullet"/>
      <w:lvlText w:val=""/>
      <w:lvlJc w:val="left"/>
      <w:pPr>
        <w:ind w:left="720" w:hanging="360"/>
      </w:pPr>
      <w:rPr>
        <w:rFonts w:ascii="Symbol" w:hAnsi="Symbol"/>
      </w:rPr>
    </w:lvl>
    <w:lvl w:ilvl="3" w:tplc="91CE29AA">
      <w:start w:val="1"/>
      <w:numFmt w:val="bullet"/>
      <w:lvlText w:val=""/>
      <w:lvlJc w:val="left"/>
      <w:pPr>
        <w:ind w:left="720" w:hanging="360"/>
      </w:pPr>
      <w:rPr>
        <w:rFonts w:ascii="Symbol" w:hAnsi="Symbol"/>
      </w:rPr>
    </w:lvl>
    <w:lvl w:ilvl="4" w:tplc="CE16D77C">
      <w:start w:val="1"/>
      <w:numFmt w:val="bullet"/>
      <w:lvlText w:val=""/>
      <w:lvlJc w:val="left"/>
      <w:pPr>
        <w:ind w:left="720" w:hanging="360"/>
      </w:pPr>
      <w:rPr>
        <w:rFonts w:ascii="Symbol" w:hAnsi="Symbol"/>
      </w:rPr>
    </w:lvl>
    <w:lvl w:ilvl="5" w:tplc="4C4A04A4">
      <w:start w:val="1"/>
      <w:numFmt w:val="bullet"/>
      <w:lvlText w:val=""/>
      <w:lvlJc w:val="left"/>
      <w:pPr>
        <w:ind w:left="720" w:hanging="360"/>
      </w:pPr>
      <w:rPr>
        <w:rFonts w:ascii="Symbol" w:hAnsi="Symbol"/>
      </w:rPr>
    </w:lvl>
    <w:lvl w:ilvl="6" w:tplc="6A0851EE">
      <w:start w:val="1"/>
      <w:numFmt w:val="bullet"/>
      <w:lvlText w:val=""/>
      <w:lvlJc w:val="left"/>
      <w:pPr>
        <w:ind w:left="720" w:hanging="360"/>
      </w:pPr>
      <w:rPr>
        <w:rFonts w:ascii="Symbol" w:hAnsi="Symbol"/>
      </w:rPr>
    </w:lvl>
    <w:lvl w:ilvl="7" w:tplc="A966273E">
      <w:start w:val="1"/>
      <w:numFmt w:val="bullet"/>
      <w:lvlText w:val=""/>
      <w:lvlJc w:val="left"/>
      <w:pPr>
        <w:ind w:left="720" w:hanging="360"/>
      </w:pPr>
      <w:rPr>
        <w:rFonts w:ascii="Symbol" w:hAnsi="Symbol"/>
      </w:rPr>
    </w:lvl>
    <w:lvl w:ilvl="8" w:tplc="E75C5F4E">
      <w:start w:val="1"/>
      <w:numFmt w:val="bullet"/>
      <w:lvlText w:val=""/>
      <w:lvlJc w:val="left"/>
      <w:pPr>
        <w:ind w:left="720" w:hanging="360"/>
      </w:pPr>
      <w:rPr>
        <w:rFonts w:ascii="Symbol" w:hAnsi="Symbol"/>
      </w:rPr>
    </w:lvl>
  </w:abstractNum>
  <w:abstractNum w:abstractNumId="13" w15:restartNumberingAfterBreak="0">
    <w:nsid w:val="47583A04"/>
    <w:multiLevelType w:val="hybridMultilevel"/>
    <w:tmpl w:val="D30E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C1603"/>
    <w:multiLevelType w:val="hybridMultilevel"/>
    <w:tmpl w:val="8CD2D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D65716"/>
    <w:multiLevelType w:val="hybridMultilevel"/>
    <w:tmpl w:val="7CA4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B7330"/>
    <w:multiLevelType w:val="hybridMultilevel"/>
    <w:tmpl w:val="990271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403E8E"/>
    <w:multiLevelType w:val="hybridMultilevel"/>
    <w:tmpl w:val="FBC2F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08B4745"/>
    <w:multiLevelType w:val="hybridMultilevel"/>
    <w:tmpl w:val="EB2EC0D8"/>
    <w:lvl w:ilvl="0" w:tplc="04270011">
      <w:start w:val="1"/>
      <w:numFmt w:val="decimal"/>
      <w:lvlText w:val="%1)"/>
      <w:lvlJc w:val="left"/>
      <w:pPr>
        <w:ind w:left="1363" w:hanging="360"/>
      </w:pPr>
    </w:lvl>
    <w:lvl w:ilvl="1" w:tplc="04270019">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9" w15:restartNumberingAfterBreak="0">
    <w:nsid w:val="7A293922"/>
    <w:multiLevelType w:val="multilevel"/>
    <w:tmpl w:val="3B7EDDDE"/>
    <w:lvl w:ilvl="0">
      <w:start w:val="1"/>
      <w:numFmt w:val="decimal"/>
      <w:lvlText w:val="%1."/>
      <w:lvlJc w:val="left"/>
      <w:pPr>
        <w:ind w:left="360" w:hanging="360"/>
      </w:pPr>
      <w:rPr>
        <w:rFonts w:ascii="Trebuchet MS" w:hAnsi="Trebuchet MS" w:hint="default"/>
        <w:b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8F4BE9"/>
    <w:multiLevelType w:val="hybridMultilevel"/>
    <w:tmpl w:val="CF6AB2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69546429">
    <w:abstractNumId w:val="5"/>
  </w:num>
  <w:num w:numId="2" w16cid:durableId="421532678">
    <w:abstractNumId w:val="6"/>
  </w:num>
  <w:num w:numId="3" w16cid:durableId="1526407535">
    <w:abstractNumId w:val="3"/>
  </w:num>
  <w:num w:numId="4" w16cid:durableId="876815274">
    <w:abstractNumId w:val="0"/>
  </w:num>
  <w:num w:numId="5" w16cid:durableId="1664119953">
    <w:abstractNumId w:val="19"/>
  </w:num>
  <w:num w:numId="6" w16cid:durableId="1050493339">
    <w:abstractNumId w:val="21"/>
  </w:num>
  <w:num w:numId="7" w16cid:durableId="68504288">
    <w:abstractNumId w:val="4"/>
  </w:num>
  <w:num w:numId="8" w16cid:durableId="823202510">
    <w:abstractNumId w:val="1"/>
  </w:num>
  <w:num w:numId="9" w16cid:durableId="1184438051">
    <w:abstractNumId w:val="17"/>
  </w:num>
  <w:num w:numId="10" w16cid:durableId="1520467669">
    <w:abstractNumId w:val="8"/>
  </w:num>
  <w:num w:numId="11" w16cid:durableId="535775165">
    <w:abstractNumId w:val="16"/>
  </w:num>
  <w:num w:numId="12" w16cid:durableId="1307081138">
    <w:abstractNumId w:val="0"/>
  </w:num>
  <w:num w:numId="13" w16cid:durableId="568345173">
    <w:abstractNumId w:val="0"/>
  </w:num>
  <w:num w:numId="14" w16cid:durableId="273560853">
    <w:abstractNumId w:val="0"/>
  </w:num>
  <w:num w:numId="15" w16cid:durableId="548537907">
    <w:abstractNumId w:val="0"/>
  </w:num>
  <w:num w:numId="16" w16cid:durableId="1231774629">
    <w:abstractNumId w:val="0"/>
  </w:num>
  <w:num w:numId="17" w16cid:durableId="1407799049">
    <w:abstractNumId w:val="0"/>
  </w:num>
  <w:num w:numId="18" w16cid:durableId="49421140">
    <w:abstractNumId w:val="10"/>
  </w:num>
  <w:num w:numId="19" w16cid:durableId="655183023">
    <w:abstractNumId w:val="7"/>
  </w:num>
  <w:num w:numId="20" w16cid:durableId="755784925">
    <w:abstractNumId w:val="0"/>
  </w:num>
  <w:num w:numId="21" w16cid:durableId="1417172664">
    <w:abstractNumId w:val="7"/>
  </w:num>
  <w:num w:numId="22" w16cid:durableId="1560558544">
    <w:abstractNumId w:val="0"/>
  </w:num>
  <w:num w:numId="23" w16cid:durableId="279923099">
    <w:abstractNumId w:val="0"/>
  </w:num>
  <w:num w:numId="24" w16cid:durableId="1288395511">
    <w:abstractNumId w:val="20"/>
  </w:num>
  <w:num w:numId="25" w16cid:durableId="814956534">
    <w:abstractNumId w:val="0"/>
  </w:num>
  <w:num w:numId="26" w16cid:durableId="904414856">
    <w:abstractNumId w:val="0"/>
  </w:num>
  <w:num w:numId="27" w16cid:durableId="417023924">
    <w:abstractNumId w:val="0"/>
  </w:num>
  <w:num w:numId="28" w16cid:durableId="1679651333">
    <w:abstractNumId w:val="18"/>
  </w:num>
  <w:num w:numId="29" w16cid:durableId="1111245817">
    <w:abstractNumId w:val="0"/>
  </w:num>
  <w:num w:numId="30" w16cid:durableId="1686207285">
    <w:abstractNumId w:val="0"/>
  </w:num>
  <w:num w:numId="31" w16cid:durableId="1222710234">
    <w:abstractNumId w:val="12"/>
  </w:num>
  <w:num w:numId="32" w16cid:durableId="1199659588">
    <w:abstractNumId w:val="9"/>
  </w:num>
  <w:num w:numId="33" w16cid:durableId="2063168825">
    <w:abstractNumId w:val="2"/>
  </w:num>
  <w:num w:numId="34" w16cid:durableId="921571892">
    <w:abstractNumId w:val="11"/>
  </w:num>
  <w:num w:numId="35" w16cid:durableId="1766996411">
    <w:abstractNumId w:val="0"/>
  </w:num>
  <w:num w:numId="36" w16cid:durableId="1271279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3685764">
    <w:abstractNumId w:val="0"/>
  </w:num>
  <w:num w:numId="38" w16cid:durableId="1203320011">
    <w:abstractNumId w:val="0"/>
  </w:num>
  <w:num w:numId="39" w16cid:durableId="1941139252">
    <w:abstractNumId w:val="14"/>
  </w:num>
  <w:num w:numId="40" w16cid:durableId="1184173977">
    <w:abstractNumId w:val="0"/>
  </w:num>
  <w:num w:numId="41" w16cid:durableId="1923563873">
    <w:abstractNumId w:val="0"/>
  </w:num>
  <w:num w:numId="42" w16cid:durableId="1819683944">
    <w:abstractNumId w:val="13"/>
  </w:num>
  <w:num w:numId="43" w16cid:durableId="199761258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12F7"/>
    <w:rsid w:val="0000146E"/>
    <w:rsid w:val="000016E3"/>
    <w:rsid w:val="000021AF"/>
    <w:rsid w:val="00002738"/>
    <w:rsid w:val="00002AF0"/>
    <w:rsid w:val="00003AE5"/>
    <w:rsid w:val="00004143"/>
    <w:rsid w:val="000042A4"/>
    <w:rsid w:val="00004971"/>
    <w:rsid w:val="00004A7A"/>
    <w:rsid w:val="00005C3B"/>
    <w:rsid w:val="00005E6E"/>
    <w:rsid w:val="00006E84"/>
    <w:rsid w:val="00007252"/>
    <w:rsid w:val="00007472"/>
    <w:rsid w:val="000076D6"/>
    <w:rsid w:val="000077B3"/>
    <w:rsid w:val="00007C6F"/>
    <w:rsid w:val="0001001A"/>
    <w:rsid w:val="000101FD"/>
    <w:rsid w:val="0001046E"/>
    <w:rsid w:val="00011326"/>
    <w:rsid w:val="00011605"/>
    <w:rsid w:val="00013518"/>
    <w:rsid w:val="000136C3"/>
    <w:rsid w:val="00013BB4"/>
    <w:rsid w:val="00014050"/>
    <w:rsid w:val="00014137"/>
    <w:rsid w:val="000145C7"/>
    <w:rsid w:val="00015FB9"/>
    <w:rsid w:val="00016EA0"/>
    <w:rsid w:val="000172D4"/>
    <w:rsid w:val="00017354"/>
    <w:rsid w:val="000173B4"/>
    <w:rsid w:val="000175B6"/>
    <w:rsid w:val="00020CD7"/>
    <w:rsid w:val="00021887"/>
    <w:rsid w:val="000219B0"/>
    <w:rsid w:val="00021EA4"/>
    <w:rsid w:val="0002266B"/>
    <w:rsid w:val="00023095"/>
    <w:rsid w:val="0002351A"/>
    <w:rsid w:val="000236F9"/>
    <w:rsid w:val="00023D6F"/>
    <w:rsid w:val="000248C0"/>
    <w:rsid w:val="00024CFE"/>
    <w:rsid w:val="00024E87"/>
    <w:rsid w:val="00025130"/>
    <w:rsid w:val="00025508"/>
    <w:rsid w:val="000256C2"/>
    <w:rsid w:val="0002575C"/>
    <w:rsid w:val="00026C2D"/>
    <w:rsid w:val="00026C6F"/>
    <w:rsid w:val="000270C5"/>
    <w:rsid w:val="000273A8"/>
    <w:rsid w:val="000273CB"/>
    <w:rsid w:val="000274D5"/>
    <w:rsid w:val="00027CCA"/>
    <w:rsid w:val="00030174"/>
    <w:rsid w:val="000310AA"/>
    <w:rsid w:val="000314C2"/>
    <w:rsid w:val="00032938"/>
    <w:rsid w:val="00032E66"/>
    <w:rsid w:val="00033299"/>
    <w:rsid w:val="0003346A"/>
    <w:rsid w:val="000340AF"/>
    <w:rsid w:val="00037513"/>
    <w:rsid w:val="000378CF"/>
    <w:rsid w:val="00037C22"/>
    <w:rsid w:val="00040721"/>
    <w:rsid w:val="00041A1B"/>
    <w:rsid w:val="00041E77"/>
    <w:rsid w:val="000422CF"/>
    <w:rsid w:val="00043CD6"/>
    <w:rsid w:val="00043F99"/>
    <w:rsid w:val="00044508"/>
    <w:rsid w:val="000454B4"/>
    <w:rsid w:val="000456CB"/>
    <w:rsid w:val="0004642D"/>
    <w:rsid w:val="00046831"/>
    <w:rsid w:val="00046916"/>
    <w:rsid w:val="00046EB8"/>
    <w:rsid w:val="00047780"/>
    <w:rsid w:val="0005014B"/>
    <w:rsid w:val="00050934"/>
    <w:rsid w:val="00051B1B"/>
    <w:rsid w:val="00052072"/>
    <w:rsid w:val="00052CA1"/>
    <w:rsid w:val="00052D5B"/>
    <w:rsid w:val="00053405"/>
    <w:rsid w:val="0005366E"/>
    <w:rsid w:val="00053C95"/>
    <w:rsid w:val="00053F96"/>
    <w:rsid w:val="00054095"/>
    <w:rsid w:val="000549A1"/>
    <w:rsid w:val="0005514E"/>
    <w:rsid w:val="00055FB7"/>
    <w:rsid w:val="00056A8B"/>
    <w:rsid w:val="00056FDD"/>
    <w:rsid w:val="000576F7"/>
    <w:rsid w:val="00057F9B"/>
    <w:rsid w:val="000610AB"/>
    <w:rsid w:val="000613B1"/>
    <w:rsid w:val="000621B1"/>
    <w:rsid w:val="0006292F"/>
    <w:rsid w:val="00062A2F"/>
    <w:rsid w:val="00062B43"/>
    <w:rsid w:val="00062BB1"/>
    <w:rsid w:val="00063FA9"/>
    <w:rsid w:val="00064831"/>
    <w:rsid w:val="00064A51"/>
    <w:rsid w:val="000655C1"/>
    <w:rsid w:val="000657B0"/>
    <w:rsid w:val="0006590E"/>
    <w:rsid w:val="00065ADF"/>
    <w:rsid w:val="0006684B"/>
    <w:rsid w:val="00066A35"/>
    <w:rsid w:val="00066B66"/>
    <w:rsid w:val="000679C3"/>
    <w:rsid w:val="00067E45"/>
    <w:rsid w:val="0007008A"/>
    <w:rsid w:val="00070A5B"/>
    <w:rsid w:val="00071389"/>
    <w:rsid w:val="00071514"/>
    <w:rsid w:val="00071594"/>
    <w:rsid w:val="000716BF"/>
    <w:rsid w:val="00071F11"/>
    <w:rsid w:val="00072558"/>
    <w:rsid w:val="00072828"/>
    <w:rsid w:val="00073130"/>
    <w:rsid w:val="00073329"/>
    <w:rsid w:val="000745F1"/>
    <w:rsid w:val="00074803"/>
    <w:rsid w:val="00075546"/>
    <w:rsid w:val="00075637"/>
    <w:rsid w:val="0007588B"/>
    <w:rsid w:val="00075A0D"/>
    <w:rsid w:val="00076740"/>
    <w:rsid w:val="00076DA0"/>
    <w:rsid w:val="000771DF"/>
    <w:rsid w:val="000771FD"/>
    <w:rsid w:val="0008105E"/>
    <w:rsid w:val="000817B9"/>
    <w:rsid w:val="00081C6B"/>
    <w:rsid w:val="0008208B"/>
    <w:rsid w:val="00082114"/>
    <w:rsid w:val="00082CD4"/>
    <w:rsid w:val="00083C0B"/>
    <w:rsid w:val="00083C42"/>
    <w:rsid w:val="00084096"/>
    <w:rsid w:val="000843DB"/>
    <w:rsid w:val="000847C5"/>
    <w:rsid w:val="00084D37"/>
    <w:rsid w:val="0008552D"/>
    <w:rsid w:val="00085866"/>
    <w:rsid w:val="00086374"/>
    <w:rsid w:val="00086F30"/>
    <w:rsid w:val="0008719A"/>
    <w:rsid w:val="00087A35"/>
    <w:rsid w:val="00090290"/>
    <w:rsid w:val="00091358"/>
    <w:rsid w:val="000913A9"/>
    <w:rsid w:val="000916B8"/>
    <w:rsid w:val="0009212C"/>
    <w:rsid w:val="00092DC4"/>
    <w:rsid w:val="00092FE9"/>
    <w:rsid w:val="000947E9"/>
    <w:rsid w:val="00094C42"/>
    <w:rsid w:val="00095551"/>
    <w:rsid w:val="00096047"/>
    <w:rsid w:val="00097039"/>
    <w:rsid w:val="00097911"/>
    <w:rsid w:val="000A0942"/>
    <w:rsid w:val="000A106E"/>
    <w:rsid w:val="000A11F3"/>
    <w:rsid w:val="000A12E0"/>
    <w:rsid w:val="000A2438"/>
    <w:rsid w:val="000A2DE2"/>
    <w:rsid w:val="000A2E5C"/>
    <w:rsid w:val="000A3298"/>
    <w:rsid w:val="000A4007"/>
    <w:rsid w:val="000A458A"/>
    <w:rsid w:val="000A45F3"/>
    <w:rsid w:val="000A5058"/>
    <w:rsid w:val="000A50F9"/>
    <w:rsid w:val="000A581D"/>
    <w:rsid w:val="000A5FE3"/>
    <w:rsid w:val="000A6067"/>
    <w:rsid w:val="000A6F89"/>
    <w:rsid w:val="000A70E2"/>
    <w:rsid w:val="000A78C2"/>
    <w:rsid w:val="000A7BE1"/>
    <w:rsid w:val="000B0109"/>
    <w:rsid w:val="000B0671"/>
    <w:rsid w:val="000B0B64"/>
    <w:rsid w:val="000B199D"/>
    <w:rsid w:val="000B1BAF"/>
    <w:rsid w:val="000B1F78"/>
    <w:rsid w:val="000B3580"/>
    <w:rsid w:val="000B3659"/>
    <w:rsid w:val="000B3B8F"/>
    <w:rsid w:val="000B4C6F"/>
    <w:rsid w:val="000B4F41"/>
    <w:rsid w:val="000B4F44"/>
    <w:rsid w:val="000B504F"/>
    <w:rsid w:val="000B601F"/>
    <w:rsid w:val="000B688D"/>
    <w:rsid w:val="000B710D"/>
    <w:rsid w:val="000B7A62"/>
    <w:rsid w:val="000C0546"/>
    <w:rsid w:val="000C0840"/>
    <w:rsid w:val="000C098A"/>
    <w:rsid w:val="000C12A1"/>
    <w:rsid w:val="000C175E"/>
    <w:rsid w:val="000C17DA"/>
    <w:rsid w:val="000C19F9"/>
    <w:rsid w:val="000C1AE3"/>
    <w:rsid w:val="000C1E59"/>
    <w:rsid w:val="000C22A5"/>
    <w:rsid w:val="000C2F9F"/>
    <w:rsid w:val="000C35EA"/>
    <w:rsid w:val="000C35F8"/>
    <w:rsid w:val="000C4743"/>
    <w:rsid w:val="000C4880"/>
    <w:rsid w:val="000C5BCA"/>
    <w:rsid w:val="000C6D90"/>
    <w:rsid w:val="000C6F97"/>
    <w:rsid w:val="000C7562"/>
    <w:rsid w:val="000D05AF"/>
    <w:rsid w:val="000D0616"/>
    <w:rsid w:val="000D0BBD"/>
    <w:rsid w:val="000D2F2D"/>
    <w:rsid w:val="000D3C21"/>
    <w:rsid w:val="000D3D22"/>
    <w:rsid w:val="000D3D5D"/>
    <w:rsid w:val="000D3E8F"/>
    <w:rsid w:val="000D3F36"/>
    <w:rsid w:val="000D4043"/>
    <w:rsid w:val="000D4F32"/>
    <w:rsid w:val="000D5050"/>
    <w:rsid w:val="000D5718"/>
    <w:rsid w:val="000D597D"/>
    <w:rsid w:val="000D5F02"/>
    <w:rsid w:val="000D61A6"/>
    <w:rsid w:val="000D63F1"/>
    <w:rsid w:val="000D790E"/>
    <w:rsid w:val="000D7D36"/>
    <w:rsid w:val="000E01B9"/>
    <w:rsid w:val="000E1341"/>
    <w:rsid w:val="000E16A5"/>
    <w:rsid w:val="000E1719"/>
    <w:rsid w:val="000E19C1"/>
    <w:rsid w:val="000E2971"/>
    <w:rsid w:val="000E2DCC"/>
    <w:rsid w:val="000E3557"/>
    <w:rsid w:val="000E3C8F"/>
    <w:rsid w:val="000E3D0F"/>
    <w:rsid w:val="000E4497"/>
    <w:rsid w:val="000E4A88"/>
    <w:rsid w:val="000E4DB2"/>
    <w:rsid w:val="000E50B3"/>
    <w:rsid w:val="000E59EF"/>
    <w:rsid w:val="000E6013"/>
    <w:rsid w:val="000E6374"/>
    <w:rsid w:val="000E6395"/>
    <w:rsid w:val="000E7BD1"/>
    <w:rsid w:val="000F0991"/>
    <w:rsid w:val="000F1624"/>
    <w:rsid w:val="000F1A40"/>
    <w:rsid w:val="000F1C80"/>
    <w:rsid w:val="000F2885"/>
    <w:rsid w:val="000F38C0"/>
    <w:rsid w:val="000F38EA"/>
    <w:rsid w:val="000F3ADE"/>
    <w:rsid w:val="000F3BA4"/>
    <w:rsid w:val="000F3DA3"/>
    <w:rsid w:val="000F43EB"/>
    <w:rsid w:val="000F491C"/>
    <w:rsid w:val="000F4D7C"/>
    <w:rsid w:val="000F4FD2"/>
    <w:rsid w:val="000F500C"/>
    <w:rsid w:val="000F56D0"/>
    <w:rsid w:val="000F576A"/>
    <w:rsid w:val="000F609E"/>
    <w:rsid w:val="000F6356"/>
    <w:rsid w:val="000F63DA"/>
    <w:rsid w:val="000F73D5"/>
    <w:rsid w:val="000F7F81"/>
    <w:rsid w:val="001004C2"/>
    <w:rsid w:val="0010088A"/>
    <w:rsid w:val="00100CB1"/>
    <w:rsid w:val="0010170D"/>
    <w:rsid w:val="001019F0"/>
    <w:rsid w:val="0010223A"/>
    <w:rsid w:val="0010233F"/>
    <w:rsid w:val="00102526"/>
    <w:rsid w:val="001030DC"/>
    <w:rsid w:val="00103CF5"/>
    <w:rsid w:val="001041E5"/>
    <w:rsid w:val="001046AA"/>
    <w:rsid w:val="001052C8"/>
    <w:rsid w:val="00105477"/>
    <w:rsid w:val="00105B29"/>
    <w:rsid w:val="00105F81"/>
    <w:rsid w:val="00107143"/>
    <w:rsid w:val="0010749D"/>
    <w:rsid w:val="001076A9"/>
    <w:rsid w:val="001077E8"/>
    <w:rsid w:val="00107E48"/>
    <w:rsid w:val="00110EEC"/>
    <w:rsid w:val="00111E03"/>
    <w:rsid w:val="00112042"/>
    <w:rsid w:val="00112482"/>
    <w:rsid w:val="0011266F"/>
    <w:rsid w:val="00112B47"/>
    <w:rsid w:val="00112E85"/>
    <w:rsid w:val="0011315D"/>
    <w:rsid w:val="001141AC"/>
    <w:rsid w:val="0011447F"/>
    <w:rsid w:val="001144E4"/>
    <w:rsid w:val="00114749"/>
    <w:rsid w:val="0011588F"/>
    <w:rsid w:val="00115D38"/>
    <w:rsid w:val="00115E2E"/>
    <w:rsid w:val="001178FC"/>
    <w:rsid w:val="00117CFE"/>
    <w:rsid w:val="001202B0"/>
    <w:rsid w:val="0012054F"/>
    <w:rsid w:val="00120C4F"/>
    <w:rsid w:val="00120FA1"/>
    <w:rsid w:val="0012269F"/>
    <w:rsid w:val="001229D5"/>
    <w:rsid w:val="00122A50"/>
    <w:rsid w:val="00122D16"/>
    <w:rsid w:val="001232AF"/>
    <w:rsid w:val="0012372C"/>
    <w:rsid w:val="00124422"/>
    <w:rsid w:val="001246A0"/>
    <w:rsid w:val="00124953"/>
    <w:rsid w:val="00124ACF"/>
    <w:rsid w:val="00124D70"/>
    <w:rsid w:val="00124E7C"/>
    <w:rsid w:val="00125E3A"/>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06"/>
    <w:rsid w:val="001347BA"/>
    <w:rsid w:val="00134B29"/>
    <w:rsid w:val="00136327"/>
    <w:rsid w:val="00136774"/>
    <w:rsid w:val="00136A52"/>
    <w:rsid w:val="00136E51"/>
    <w:rsid w:val="0013716B"/>
    <w:rsid w:val="00137775"/>
    <w:rsid w:val="001402C5"/>
    <w:rsid w:val="0014038A"/>
    <w:rsid w:val="001409CC"/>
    <w:rsid w:val="00141BBC"/>
    <w:rsid w:val="00141CD2"/>
    <w:rsid w:val="00141D07"/>
    <w:rsid w:val="001433C8"/>
    <w:rsid w:val="00143676"/>
    <w:rsid w:val="001440CB"/>
    <w:rsid w:val="001455A2"/>
    <w:rsid w:val="0014592E"/>
    <w:rsid w:val="00146F85"/>
    <w:rsid w:val="00147DCA"/>
    <w:rsid w:val="001501CA"/>
    <w:rsid w:val="00150341"/>
    <w:rsid w:val="00151842"/>
    <w:rsid w:val="001534F1"/>
    <w:rsid w:val="00153F91"/>
    <w:rsid w:val="0015558C"/>
    <w:rsid w:val="0015570E"/>
    <w:rsid w:val="00156612"/>
    <w:rsid w:val="001566AC"/>
    <w:rsid w:val="00156965"/>
    <w:rsid w:val="0015738C"/>
    <w:rsid w:val="001576E4"/>
    <w:rsid w:val="00157D5D"/>
    <w:rsid w:val="00161403"/>
    <w:rsid w:val="00163536"/>
    <w:rsid w:val="001636CA"/>
    <w:rsid w:val="00163707"/>
    <w:rsid w:val="0016397B"/>
    <w:rsid w:val="00163EAE"/>
    <w:rsid w:val="00164B01"/>
    <w:rsid w:val="00165EF7"/>
    <w:rsid w:val="00165F5F"/>
    <w:rsid w:val="00166577"/>
    <w:rsid w:val="00166DAF"/>
    <w:rsid w:val="001677D7"/>
    <w:rsid w:val="00170835"/>
    <w:rsid w:val="0017088E"/>
    <w:rsid w:val="00170B48"/>
    <w:rsid w:val="00170FFD"/>
    <w:rsid w:val="0017101A"/>
    <w:rsid w:val="00171DF9"/>
    <w:rsid w:val="00172023"/>
    <w:rsid w:val="0017220E"/>
    <w:rsid w:val="00172A86"/>
    <w:rsid w:val="00172ABB"/>
    <w:rsid w:val="00172D1F"/>
    <w:rsid w:val="00174370"/>
    <w:rsid w:val="001746E8"/>
    <w:rsid w:val="00174951"/>
    <w:rsid w:val="00176BE5"/>
    <w:rsid w:val="0017722B"/>
    <w:rsid w:val="00177F33"/>
    <w:rsid w:val="00180308"/>
    <w:rsid w:val="00180530"/>
    <w:rsid w:val="00181399"/>
    <w:rsid w:val="00181D63"/>
    <w:rsid w:val="00183CD7"/>
    <w:rsid w:val="00184460"/>
    <w:rsid w:val="00184BC5"/>
    <w:rsid w:val="00184F1E"/>
    <w:rsid w:val="001872BF"/>
    <w:rsid w:val="001877B3"/>
    <w:rsid w:val="00187E92"/>
    <w:rsid w:val="00190126"/>
    <w:rsid w:val="001911EA"/>
    <w:rsid w:val="00191FB2"/>
    <w:rsid w:val="00192548"/>
    <w:rsid w:val="00193096"/>
    <w:rsid w:val="001941CE"/>
    <w:rsid w:val="001944C0"/>
    <w:rsid w:val="00195286"/>
    <w:rsid w:val="0019579F"/>
    <w:rsid w:val="00195999"/>
    <w:rsid w:val="00196280"/>
    <w:rsid w:val="00196F67"/>
    <w:rsid w:val="001979D0"/>
    <w:rsid w:val="00197E8E"/>
    <w:rsid w:val="001A0944"/>
    <w:rsid w:val="001A0948"/>
    <w:rsid w:val="001A0C3B"/>
    <w:rsid w:val="001A1701"/>
    <w:rsid w:val="001A1F0B"/>
    <w:rsid w:val="001A1FEF"/>
    <w:rsid w:val="001A2296"/>
    <w:rsid w:val="001A2B2F"/>
    <w:rsid w:val="001A3D12"/>
    <w:rsid w:val="001A404D"/>
    <w:rsid w:val="001A468B"/>
    <w:rsid w:val="001A46CB"/>
    <w:rsid w:val="001A6ECC"/>
    <w:rsid w:val="001A7D86"/>
    <w:rsid w:val="001B1136"/>
    <w:rsid w:val="001B115B"/>
    <w:rsid w:val="001B1302"/>
    <w:rsid w:val="001B17DE"/>
    <w:rsid w:val="001B28C0"/>
    <w:rsid w:val="001B4171"/>
    <w:rsid w:val="001B45DF"/>
    <w:rsid w:val="001B560D"/>
    <w:rsid w:val="001B5938"/>
    <w:rsid w:val="001B60D1"/>
    <w:rsid w:val="001B67D1"/>
    <w:rsid w:val="001B6C89"/>
    <w:rsid w:val="001B79A6"/>
    <w:rsid w:val="001C0226"/>
    <w:rsid w:val="001C1339"/>
    <w:rsid w:val="001C15F9"/>
    <w:rsid w:val="001C24B8"/>
    <w:rsid w:val="001C391A"/>
    <w:rsid w:val="001C3EA4"/>
    <w:rsid w:val="001C4915"/>
    <w:rsid w:val="001C4AC6"/>
    <w:rsid w:val="001C4BA5"/>
    <w:rsid w:val="001C4EC0"/>
    <w:rsid w:val="001C594E"/>
    <w:rsid w:val="001C60BD"/>
    <w:rsid w:val="001C6115"/>
    <w:rsid w:val="001C65F8"/>
    <w:rsid w:val="001C6D4B"/>
    <w:rsid w:val="001C7F1C"/>
    <w:rsid w:val="001C7F45"/>
    <w:rsid w:val="001D0E17"/>
    <w:rsid w:val="001D2D21"/>
    <w:rsid w:val="001D2D3F"/>
    <w:rsid w:val="001D3E02"/>
    <w:rsid w:val="001D4B20"/>
    <w:rsid w:val="001D5D5A"/>
    <w:rsid w:val="001D638C"/>
    <w:rsid w:val="001D65BC"/>
    <w:rsid w:val="001D6F36"/>
    <w:rsid w:val="001D7788"/>
    <w:rsid w:val="001D799A"/>
    <w:rsid w:val="001D7C6F"/>
    <w:rsid w:val="001D7F42"/>
    <w:rsid w:val="001E0729"/>
    <w:rsid w:val="001E2515"/>
    <w:rsid w:val="001E2B6C"/>
    <w:rsid w:val="001E2EC1"/>
    <w:rsid w:val="001E303E"/>
    <w:rsid w:val="001E351B"/>
    <w:rsid w:val="001E46A0"/>
    <w:rsid w:val="001E55DD"/>
    <w:rsid w:val="001E5E05"/>
    <w:rsid w:val="001E63A6"/>
    <w:rsid w:val="001E69B3"/>
    <w:rsid w:val="001E6A79"/>
    <w:rsid w:val="001E6B55"/>
    <w:rsid w:val="001E6C0A"/>
    <w:rsid w:val="001E753E"/>
    <w:rsid w:val="001E7E67"/>
    <w:rsid w:val="001F02BE"/>
    <w:rsid w:val="001F0B24"/>
    <w:rsid w:val="001F0B9F"/>
    <w:rsid w:val="001F1144"/>
    <w:rsid w:val="001F136F"/>
    <w:rsid w:val="001F1652"/>
    <w:rsid w:val="001F184E"/>
    <w:rsid w:val="001F19F3"/>
    <w:rsid w:val="001F2484"/>
    <w:rsid w:val="001F2C57"/>
    <w:rsid w:val="001F3EFC"/>
    <w:rsid w:val="001F3FF7"/>
    <w:rsid w:val="001F4790"/>
    <w:rsid w:val="001F4D23"/>
    <w:rsid w:val="001F517B"/>
    <w:rsid w:val="001F59CE"/>
    <w:rsid w:val="001F60C4"/>
    <w:rsid w:val="001F631C"/>
    <w:rsid w:val="001F63E8"/>
    <w:rsid w:val="001F690A"/>
    <w:rsid w:val="001F6B35"/>
    <w:rsid w:val="001F78C7"/>
    <w:rsid w:val="001F7CFF"/>
    <w:rsid w:val="002000DD"/>
    <w:rsid w:val="0020043D"/>
    <w:rsid w:val="00200502"/>
    <w:rsid w:val="002007DF"/>
    <w:rsid w:val="00200D3E"/>
    <w:rsid w:val="00201FF2"/>
    <w:rsid w:val="0020207A"/>
    <w:rsid w:val="0020288F"/>
    <w:rsid w:val="002029CD"/>
    <w:rsid w:val="002039FB"/>
    <w:rsid w:val="002044A3"/>
    <w:rsid w:val="00204583"/>
    <w:rsid w:val="002055E7"/>
    <w:rsid w:val="00205740"/>
    <w:rsid w:val="002057DE"/>
    <w:rsid w:val="00205CC4"/>
    <w:rsid w:val="00206584"/>
    <w:rsid w:val="002071ED"/>
    <w:rsid w:val="00207323"/>
    <w:rsid w:val="00207EA4"/>
    <w:rsid w:val="00211041"/>
    <w:rsid w:val="00212562"/>
    <w:rsid w:val="0021269D"/>
    <w:rsid w:val="00213446"/>
    <w:rsid w:val="0021367B"/>
    <w:rsid w:val="00214308"/>
    <w:rsid w:val="002143C6"/>
    <w:rsid w:val="0021497B"/>
    <w:rsid w:val="00215BAA"/>
    <w:rsid w:val="00217108"/>
    <w:rsid w:val="00217D1A"/>
    <w:rsid w:val="00217DF0"/>
    <w:rsid w:val="002205FC"/>
    <w:rsid w:val="00220725"/>
    <w:rsid w:val="0022087E"/>
    <w:rsid w:val="00220EAD"/>
    <w:rsid w:val="00221092"/>
    <w:rsid w:val="00221EC0"/>
    <w:rsid w:val="00222254"/>
    <w:rsid w:val="0022228F"/>
    <w:rsid w:val="00223BC0"/>
    <w:rsid w:val="00224339"/>
    <w:rsid w:val="00224379"/>
    <w:rsid w:val="00224CB7"/>
    <w:rsid w:val="002253F0"/>
    <w:rsid w:val="002257A3"/>
    <w:rsid w:val="0022590E"/>
    <w:rsid w:val="00225B89"/>
    <w:rsid w:val="00227196"/>
    <w:rsid w:val="0022746E"/>
    <w:rsid w:val="002276CA"/>
    <w:rsid w:val="0022782E"/>
    <w:rsid w:val="00227D54"/>
    <w:rsid w:val="00230077"/>
    <w:rsid w:val="00230DC9"/>
    <w:rsid w:val="00230F1F"/>
    <w:rsid w:val="00231582"/>
    <w:rsid w:val="00231B9A"/>
    <w:rsid w:val="00231F9A"/>
    <w:rsid w:val="00232139"/>
    <w:rsid w:val="0023232E"/>
    <w:rsid w:val="002323DC"/>
    <w:rsid w:val="00232605"/>
    <w:rsid w:val="002332A2"/>
    <w:rsid w:val="00233B3A"/>
    <w:rsid w:val="00233D3D"/>
    <w:rsid w:val="00233E82"/>
    <w:rsid w:val="00234277"/>
    <w:rsid w:val="00234BF6"/>
    <w:rsid w:val="00234C70"/>
    <w:rsid w:val="0023566E"/>
    <w:rsid w:val="00235B72"/>
    <w:rsid w:val="00240619"/>
    <w:rsid w:val="002408B3"/>
    <w:rsid w:val="0024123C"/>
    <w:rsid w:val="00241CED"/>
    <w:rsid w:val="00241E21"/>
    <w:rsid w:val="00242A4F"/>
    <w:rsid w:val="00243970"/>
    <w:rsid w:val="00243B01"/>
    <w:rsid w:val="00243B58"/>
    <w:rsid w:val="00243CBA"/>
    <w:rsid w:val="0024551C"/>
    <w:rsid w:val="00245612"/>
    <w:rsid w:val="00245D7D"/>
    <w:rsid w:val="0024614B"/>
    <w:rsid w:val="00246157"/>
    <w:rsid w:val="00246588"/>
    <w:rsid w:val="00246B04"/>
    <w:rsid w:val="002472D1"/>
    <w:rsid w:val="002474FC"/>
    <w:rsid w:val="00247E40"/>
    <w:rsid w:val="00251107"/>
    <w:rsid w:val="00251EFC"/>
    <w:rsid w:val="00252B83"/>
    <w:rsid w:val="002538C9"/>
    <w:rsid w:val="00253CE9"/>
    <w:rsid w:val="002547BD"/>
    <w:rsid w:val="00254B9C"/>
    <w:rsid w:val="00254C29"/>
    <w:rsid w:val="00255109"/>
    <w:rsid w:val="00255A79"/>
    <w:rsid w:val="00255D74"/>
    <w:rsid w:val="00256624"/>
    <w:rsid w:val="00256717"/>
    <w:rsid w:val="00256DB6"/>
    <w:rsid w:val="0025716C"/>
    <w:rsid w:val="0025756D"/>
    <w:rsid w:val="00257EC1"/>
    <w:rsid w:val="00260133"/>
    <w:rsid w:val="002602BC"/>
    <w:rsid w:val="0026098E"/>
    <w:rsid w:val="002610A7"/>
    <w:rsid w:val="00261887"/>
    <w:rsid w:val="00262700"/>
    <w:rsid w:val="002635C6"/>
    <w:rsid w:val="00263685"/>
    <w:rsid w:val="00264125"/>
    <w:rsid w:val="0026545C"/>
    <w:rsid w:val="00265CF2"/>
    <w:rsid w:val="00266040"/>
    <w:rsid w:val="002664B0"/>
    <w:rsid w:val="00266607"/>
    <w:rsid w:val="0026699A"/>
    <w:rsid w:val="00266F32"/>
    <w:rsid w:val="002676E3"/>
    <w:rsid w:val="002678E4"/>
    <w:rsid w:val="002679A6"/>
    <w:rsid w:val="0027013D"/>
    <w:rsid w:val="00270601"/>
    <w:rsid w:val="00270EF8"/>
    <w:rsid w:val="002722EF"/>
    <w:rsid w:val="00272386"/>
    <w:rsid w:val="002733A2"/>
    <w:rsid w:val="00273691"/>
    <w:rsid w:val="00273E81"/>
    <w:rsid w:val="00274A88"/>
    <w:rsid w:val="002755EA"/>
    <w:rsid w:val="00275922"/>
    <w:rsid w:val="00275964"/>
    <w:rsid w:val="00275F2B"/>
    <w:rsid w:val="002768A7"/>
    <w:rsid w:val="00276A4D"/>
    <w:rsid w:val="00276E0C"/>
    <w:rsid w:val="0028029A"/>
    <w:rsid w:val="002804BA"/>
    <w:rsid w:val="0028065F"/>
    <w:rsid w:val="00281298"/>
    <w:rsid w:val="0028137A"/>
    <w:rsid w:val="00281866"/>
    <w:rsid w:val="00281AE3"/>
    <w:rsid w:val="002822A7"/>
    <w:rsid w:val="00282CF5"/>
    <w:rsid w:val="00285EFA"/>
    <w:rsid w:val="002868EA"/>
    <w:rsid w:val="00286F22"/>
    <w:rsid w:val="0029101B"/>
    <w:rsid w:val="002911B7"/>
    <w:rsid w:val="0029158C"/>
    <w:rsid w:val="00292097"/>
    <w:rsid w:val="002921AB"/>
    <w:rsid w:val="00292677"/>
    <w:rsid w:val="00292B42"/>
    <w:rsid w:val="00292C55"/>
    <w:rsid w:val="00292D65"/>
    <w:rsid w:val="00292E3C"/>
    <w:rsid w:val="00292E6B"/>
    <w:rsid w:val="00293322"/>
    <w:rsid w:val="00294142"/>
    <w:rsid w:val="0029479D"/>
    <w:rsid w:val="002947F4"/>
    <w:rsid w:val="002952EB"/>
    <w:rsid w:val="00295458"/>
    <w:rsid w:val="00295801"/>
    <w:rsid w:val="0029591F"/>
    <w:rsid w:val="002962B5"/>
    <w:rsid w:val="00296C11"/>
    <w:rsid w:val="00296D81"/>
    <w:rsid w:val="00297349"/>
    <w:rsid w:val="002974C5"/>
    <w:rsid w:val="00297EF5"/>
    <w:rsid w:val="002A01AB"/>
    <w:rsid w:val="002A02B4"/>
    <w:rsid w:val="002A0D33"/>
    <w:rsid w:val="002A13F7"/>
    <w:rsid w:val="002A1A7F"/>
    <w:rsid w:val="002A1F70"/>
    <w:rsid w:val="002A2417"/>
    <w:rsid w:val="002A27FF"/>
    <w:rsid w:val="002A3529"/>
    <w:rsid w:val="002A3939"/>
    <w:rsid w:val="002A4EE8"/>
    <w:rsid w:val="002A57E9"/>
    <w:rsid w:val="002A6579"/>
    <w:rsid w:val="002A6CE8"/>
    <w:rsid w:val="002A6EFB"/>
    <w:rsid w:val="002A7953"/>
    <w:rsid w:val="002B01FA"/>
    <w:rsid w:val="002B1505"/>
    <w:rsid w:val="002B1B45"/>
    <w:rsid w:val="002B2411"/>
    <w:rsid w:val="002B2872"/>
    <w:rsid w:val="002B2B97"/>
    <w:rsid w:val="002B33B8"/>
    <w:rsid w:val="002B43C3"/>
    <w:rsid w:val="002B4B19"/>
    <w:rsid w:val="002B62CF"/>
    <w:rsid w:val="002B6869"/>
    <w:rsid w:val="002B7BA1"/>
    <w:rsid w:val="002B7D28"/>
    <w:rsid w:val="002C0054"/>
    <w:rsid w:val="002C061D"/>
    <w:rsid w:val="002C0FB2"/>
    <w:rsid w:val="002C161E"/>
    <w:rsid w:val="002C176A"/>
    <w:rsid w:val="002C1CAF"/>
    <w:rsid w:val="002C1DA7"/>
    <w:rsid w:val="002C26E4"/>
    <w:rsid w:val="002C28A2"/>
    <w:rsid w:val="002C3045"/>
    <w:rsid w:val="002C3CCA"/>
    <w:rsid w:val="002C3E59"/>
    <w:rsid w:val="002C44B6"/>
    <w:rsid w:val="002C61F6"/>
    <w:rsid w:val="002C6243"/>
    <w:rsid w:val="002C677C"/>
    <w:rsid w:val="002D0AAC"/>
    <w:rsid w:val="002D0F2E"/>
    <w:rsid w:val="002D11D6"/>
    <w:rsid w:val="002D1364"/>
    <w:rsid w:val="002D1848"/>
    <w:rsid w:val="002D300C"/>
    <w:rsid w:val="002D3ED9"/>
    <w:rsid w:val="002D4610"/>
    <w:rsid w:val="002D49ED"/>
    <w:rsid w:val="002D4FCF"/>
    <w:rsid w:val="002D5406"/>
    <w:rsid w:val="002D589B"/>
    <w:rsid w:val="002D6918"/>
    <w:rsid w:val="002D6A25"/>
    <w:rsid w:val="002D6B5E"/>
    <w:rsid w:val="002D7CAE"/>
    <w:rsid w:val="002D7F6F"/>
    <w:rsid w:val="002E0E9B"/>
    <w:rsid w:val="002E1F51"/>
    <w:rsid w:val="002E21DE"/>
    <w:rsid w:val="002E31E8"/>
    <w:rsid w:val="002E31F7"/>
    <w:rsid w:val="002E3726"/>
    <w:rsid w:val="002E387E"/>
    <w:rsid w:val="002E4F4C"/>
    <w:rsid w:val="002E5C1D"/>
    <w:rsid w:val="002E5D10"/>
    <w:rsid w:val="002E5E85"/>
    <w:rsid w:val="002E6414"/>
    <w:rsid w:val="002E683A"/>
    <w:rsid w:val="002E6CF1"/>
    <w:rsid w:val="002E7001"/>
    <w:rsid w:val="002E7D13"/>
    <w:rsid w:val="002F086D"/>
    <w:rsid w:val="002F09BC"/>
    <w:rsid w:val="002F0E3D"/>
    <w:rsid w:val="002F0F77"/>
    <w:rsid w:val="002F17D3"/>
    <w:rsid w:val="002F1B61"/>
    <w:rsid w:val="002F2241"/>
    <w:rsid w:val="002F33F5"/>
    <w:rsid w:val="002F4754"/>
    <w:rsid w:val="002F4803"/>
    <w:rsid w:val="002F5869"/>
    <w:rsid w:val="003001E9"/>
    <w:rsid w:val="00300747"/>
    <w:rsid w:val="00300D5E"/>
    <w:rsid w:val="00301B1D"/>
    <w:rsid w:val="00302B74"/>
    <w:rsid w:val="003031B8"/>
    <w:rsid w:val="00303FA8"/>
    <w:rsid w:val="003044D4"/>
    <w:rsid w:val="00304616"/>
    <w:rsid w:val="003046F4"/>
    <w:rsid w:val="0030576C"/>
    <w:rsid w:val="00306001"/>
    <w:rsid w:val="003063A5"/>
    <w:rsid w:val="00306A6B"/>
    <w:rsid w:val="00306EC8"/>
    <w:rsid w:val="00306F65"/>
    <w:rsid w:val="00310101"/>
    <w:rsid w:val="003101F1"/>
    <w:rsid w:val="0031041E"/>
    <w:rsid w:val="003106AB"/>
    <w:rsid w:val="0031084C"/>
    <w:rsid w:val="003108E3"/>
    <w:rsid w:val="00310AE5"/>
    <w:rsid w:val="00310BA9"/>
    <w:rsid w:val="00311384"/>
    <w:rsid w:val="003121E2"/>
    <w:rsid w:val="0031248D"/>
    <w:rsid w:val="003127AF"/>
    <w:rsid w:val="00312B4D"/>
    <w:rsid w:val="003134A1"/>
    <w:rsid w:val="00313607"/>
    <w:rsid w:val="00313770"/>
    <w:rsid w:val="00313884"/>
    <w:rsid w:val="00313926"/>
    <w:rsid w:val="0031578B"/>
    <w:rsid w:val="00315907"/>
    <w:rsid w:val="00315EAD"/>
    <w:rsid w:val="00315F46"/>
    <w:rsid w:val="003167D0"/>
    <w:rsid w:val="00316AB9"/>
    <w:rsid w:val="00316AD7"/>
    <w:rsid w:val="00316F0B"/>
    <w:rsid w:val="00317299"/>
    <w:rsid w:val="0031760A"/>
    <w:rsid w:val="00317D01"/>
    <w:rsid w:val="003206A8"/>
    <w:rsid w:val="003206ED"/>
    <w:rsid w:val="00320EDD"/>
    <w:rsid w:val="0032107A"/>
    <w:rsid w:val="0032124B"/>
    <w:rsid w:val="003212FA"/>
    <w:rsid w:val="00321741"/>
    <w:rsid w:val="00321A91"/>
    <w:rsid w:val="00321BBF"/>
    <w:rsid w:val="00322796"/>
    <w:rsid w:val="0032294C"/>
    <w:rsid w:val="003231BD"/>
    <w:rsid w:val="003237F0"/>
    <w:rsid w:val="00323D81"/>
    <w:rsid w:val="00323E72"/>
    <w:rsid w:val="00324505"/>
    <w:rsid w:val="00326692"/>
    <w:rsid w:val="00327558"/>
    <w:rsid w:val="00327BB0"/>
    <w:rsid w:val="00327DD5"/>
    <w:rsid w:val="00331366"/>
    <w:rsid w:val="0033169A"/>
    <w:rsid w:val="00332399"/>
    <w:rsid w:val="0033245A"/>
    <w:rsid w:val="00333428"/>
    <w:rsid w:val="00333609"/>
    <w:rsid w:val="00333B4D"/>
    <w:rsid w:val="0033425B"/>
    <w:rsid w:val="003346D5"/>
    <w:rsid w:val="00334F6A"/>
    <w:rsid w:val="0033562F"/>
    <w:rsid w:val="0033592E"/>
    <w:rsid w:val="00337012"/>
    <w:rsid w:val="0033718C"/>
    <w:rsid w:val="003372D0"/>
    <w:rsid w:val="00340039"/>
    <w:rsid w:val="003401A0"/>
    <w:rsid w:val="00340593"/>
    <w:rsid w:val="00341694"/>
    <w:rsid w:val="00341CBE"/>
    <w:rsid w:val="00342052"/>
    <w:rsid w:val="003420C5"/>
    <w:rsid w:val="00343180"/>
    <w:rsid w:val="003431A4"/>
    <w:rsid w:val="0034355F"/>
    <w:rsid w:val="0034391C"/>
    <w:rsid w:val="003439F2"/>
    <w:rsid w:val="00343E9F"/>
    <w:rsid w:val="00344BD5"/>
    <w:rsid w:val="003452C1"/>
    <w:rsid w:val="0034684C"/>
    <w:rsid w:val="003468F8"/>
    <w:rsid w:val="00347B21"/>
    <w:rsid w:val="00347C4A"/>
    <w:rsid w:val="00347D8F"/>
    <w:rsid w:val="00350B16"/>
    <w:rsid w:val="00350C0F"/>
    <w:rsid w:val="00350CBE"/>
    <w:rsid w:val="003519F5"/>
    <w:rsid w:val="00351F6F"/>
    <w:rsid w:val="00352647"/>
    <w:rsid w:val="003527E9"/>
    <w:rsid w:val="003529AF"/>
    <w:rsid w:val="003530D0"/>
    <w:rsid w:val="00356134"/>
    <w:rsid w:val="00356484"/>
    <w:rsid w:val="003564F3"/>
    <w:rsid w:val="0035667C"/>
    <w:rsid w:val="0035700A"/>
    <w:rsid w:val="003570CD"/>
    <w:rsid w:val="0035713E"/>
    <w:rsid w:val="00357365"/>
    <w:rsid w:val="003575B9"/>
    <w:rsid w:val="003578C3"/>
    <w:rsid w:val="00357F18"/>
    <w:rsid w:val="0036098B"/>
    <w:rsid w:val="00361A5D"/>
    <w:rsid w:val="00361ADD"/>
    <w:rsid w:val="00361FE7"/>
    <w:rsid w:val="00362055"/>
    <w:rsid w:val="003626F5"/>
    <w:rsid w:val="00364BB0"/>
    <w:rsid w:val="003654B9"/>
    <w:rsid w:val="00365750"/>
    <w:rsid w:val="00365BB5"/>
    <w:rsid w:val="00365DA3"/>
    <w:rsid w:val="00366354"/>
    <w:rsid w:val="003665E3"/>
    <w:rsid w:val="0036696D"/>
    <w:rsid w:val="00367E01"/>
    <w:rsid w:val="003702E0"/>
    <w:rsid w:val="00370867"/>
    <w:rsid w:val="00371639"/>
    <w:rsid w:val="00371A29"/>
    <w:rsid w:val="00371CB4"/>
    <w:rsid w:val="00372015"/>
    <w:rsid w:val="00372112"/>
    <w:rsid w:val="00372150"/>
    <w:rsid w:val="0037541B"/>
    <w:rsid w:val="0037559E"/>
    <w:rsid w:val="00376097"/>
    <w:rsid w:val="003764EE"/>
    <w:rsid w:val="00376550"/>
    <w:rsid w:val="00376831"/>
    <w:rsid w:val="003772F4"/>
    <w:rsid w:val="00377B76"/>
    <w:rsid w:val="00380152"/>
    <w:rsid w:val="003815D2"/>
    <w:rsid w:val="00381ED5"/>
    <w:rsid w:val="00382AE5"/>
    <w:rsid w:val="00383B1D"/>
    <w:rsid w:val="00383C3D"/>
    <w:rsid w:val="00384246"/>
    <w:rsid w:val="00384343"/>
    <w:rsid w:val="003849AE"/>
    <w:rsid w:val="00384F9D"/>
    <w:rsid w:val="003853EF"/>
    <w:rsid w:val="003855D4"/>
    <w:rsid w:val="00385E10"/>
    <w:rsid w:val="0038680F"/>
    <w:rsid w:val="003868D0"/>
    <w:rsid w:val="00386EF5"/>
    <w:rsid w:val="0039030D"/>
    <w:rsid w:val="003903F9"/>
    <w:rsid w:val="00390CD7"/>
    <w:rsid w:val="003910E0"/>
    <w:rsid w:val="00391CD0"/>
    <w:rsid w:val="003924A1"/>
    <w:rsid w:val="00392DB4"/>
    <w:rsid w:val="00393599"/>
    <w:rsid w:val="0039441D"/>
    <w:rsid w:val="00394F69"/>
    <w:rsid w:val="00395159"/>
    <w:rsid w:val="00395345"/>
    <w:rsid w:val="00395F44"/>
    <w:rsid w:val="00396711"/>
    <w:rsid w:val="00396CA3"/>
    <w:rsid w:val="003971A1"/>
    <w:rsid w:val="003973D3"/>
    <w:rsid w:val="003A03B9"/>
    <w:rsid w:val="003A100B"/>
    <w:rsid w:val="003A12CE"/>
    <w:rsid w:val="003A1CB7"/>
    <w:rsid w:val="003A3728"/>
    <w:rsid w:val="003A4DD1"/>
    <w:rsid w:val="003A5047"/>
    <w:rsid w:val="003A57E8"/>
    <w:rsid w:val="003A5A4E"/>
    <w:rsid w:val="003A5AA4"/>
    <w:rsid w:val="003A5F24"/>
    <w:rsid w:val="003A5FC1"/>
    <w:rsid w:val="003A6C86"/>
    <w:rsid w:val="003A6DD3"/>
    <w:rsid w:val="003B00F2"/>
    <w:rsid w:val="003B1783"/>
    <w:rsid w:val="003B1866"/>
    <w:rsid w:val="003B1A69"/>
    <w:rsid w:val="003B1A81"/>
    <w:rsid w:val="003B25DB"/>
    <w:rsid w:val="003B295D"/>
    <w:rsid w:val="003B2C24"/>
    <w:rsid w:val="003B2C47"/>
    <w:rsid w:val="003B317A"/>
    <w:rsid w:val="003B3490"/>
    <w:rsid w:val="003B3493"/>
    <w:rsid w:val="003B3A66"/>
    <w:rsid w:val="003B3FA3"/>
    <w:rsid w:val="003B4315"/>
    <w:rsid w:val="003B4D85"/>
    <w:rsid w:val="003B5630"/>
    <w:rsid w:val="003B5C60"/>
    <w:rsid w:val="003B5CF2"/>
    <w:rsid w:val="003B64F4"/>
    <w:rsid w:val="003B6FA2"/>
    <w:rsid w:val="003B7943"/>
    <w:rsid w:val="003C001C"/>
    <w:rsid w:val="003C07FB"/>
    <w:rsid w:val="003C09CC"/>
    <w:rsid w:val="003C17EB"/>
    <w:rsid w:val="003C43C3"/>
    <w:rsid w:val="003C478F"/>
    <w:rsid w:val="003C4B1A"/>
    <w:rsid w:val="003C4C11"/>
    <w:rsid w:val="003C4C5D"/>
    <w:rsid w:val="003C4ECA"/>
    <w:rsid w:val="003C4FC4"/>
    <w:rsid w:val="003C578B"/>
    <w:rsid w:val="003C594E"/>
    <w:rsid w:val="003C67D2"/>
    <w:rsid w:val="003C6B36"/>
    <w:rsid w:val="003C6FCF"/>
    <w:rsid w:val="003C7676"/>
    <w:rsid w:val="003C7804"/>
    <w:rsid w:val="003C783F"/>
    <w:rsid w:val="003C7FD0"/>
    <w:rsid w:val="003D00CF"/>
    <w:rsid w:val="003D09A9"/>
    <w:rsid w:val="003D0A1E"/>
    <w:rsid w:val="003D114C"/>
    <w:rsid w:val="003D1209"/>
    <w:rsid w:val="003D207F"/>
    <w:rsid w:val="003D20ED"/>
    <w:rsid w:val="003D2104"/>
    <w:rsid w:val="003D270A"/>
    <w:rsid w:val="003D2714"/>
    <w:rsid w:val="003D284C"/>
    <w:rsid w:val="003D393B"/>
    <w:rsid w:val="003D3C78"/>
    <w:rsid w:val="003D4245"/>
    <w:rsid w:val="003D4459"/>
    <w:rsid w:val="003D4C6A"/>
    <w:rsid w:val="003D4FAE"/>
    <w:rsid w:val="003D51E5"/>
    <w:rsid w:val="003D553E"/>
    <w:rsid w:val="003D594A"/>
    <w:rsid w:val="003D5F8D"/>
    <w:rsid w:val="003D60B7"/>
    <w:rsid w:val="003D647D"/>
    <w:rsid w:val="003D6BE9"/>
    <w:rsid w:val="003D71D1"/>
    <w:rsid w:val="003D7487"/>
    <w:rsid w:val="003D7730"/>
    <w:rsid w:val="003D7B18"/>
    <w:rsid w:val="003E0868"/>
    <w:rsid w:val="003E1471"/>
    <w:rsid w:val="003E168C"/>
    <w:rsid w:val="003E1751"/>
    <w:rsid w:val="003E308A"/>
    <w:rsid w:val="003E441E"/>
    <w:rsid w:val="003E4B0A"/>
    <w:rsid w:val="003E4BC1"/>
    <w:rsid w:val="003E4DED"/>
    <w:rsid w:val="003E51BF"/>
    <w:rsid w:val="003E577E"/>
    <w:rsid w:val="003E60F0"/>
    <w:rsid w:val="003E6196"/>
    <w:rsid w:val="003E6CF9"/>
    <w:rsid w:val="003E6DBB"/>
    <w:rsid w:val="003E7241"/>
    <w:rsid w:val="003E72B6"/>
    <w:rsid w:val="003E7591"/>
    <w:rsid w:val="003E790C"/>
    <w:rsid w:val="003E7CA3"/>
    <w:rsid w:val="003F0704"/>
    <w:rsid w:val="003F0981"/>
    <w:rsid w:val="003F0FBE"/>
    <w:rsid w:val="003F131A"/>
    <w:rsid w:val="003F26EA"/>
    <w:rsid w:val="003F29CA"/>
    <w:rsid w:val="003F2F1C"/>
    <w:rsid w:val="003F36AE"/>
    <w:rsid w:val="003F38DB"/>
    <w:rsid w:val="003F6AA6"/>
    <w:rsid w:val="003F6E2B"/>
    <w:rsid w:val="003F708D"/>
    <w:rsid w:val="003F7DC7"/>
    <w:rsid w:val="00400335"/>
    <w:rsid w:val="00400CAA"/>
    <w:rsid w:val="00400CD0"/>
    <w:rsid w:val="00400DFB"/>
    <w:rsid w:val="0040109B"/>
    <w:rsid w:val="00401F38"/>
    <w:rsid w:val="0040209D"/>
    <w:rsid w:val="00402B94"/>
    <w:rsid w:val="00402B97"/>
    <w:rsid w:val="004039BB"/>
    <w:rsid w:val="00404082"/>
    <w:rsid w:val="004045DB"/>
    <w:rsid w:val="004052B1"/>
    <w:rsid w:val="00405C2B"/>
    <w:rsid w:val="00405E55"/>
    <w:rsid w:val="004062C6"/>
    <w:rsid w:val="004069F5"/>
    <w:rsid w:val="00407001"/>
    <w:rsid w:val="00407768"/>
    <w:rsid w:val="00407880"/>
    <w:rsid w:val="00407B52"/>
    <w:rsid w:val="00407C05"/>
    <w:rsid w:val="00407DAE"/>
    <w:rsid w:val="0041029D"/>
    <w:rsid w:val="00411059"/>
    <w:rsid w:val="0041121C"/>
    <w:rsid w:val="00411485"/>
    <w:rsid w:val="0041193E"/>
    <w:rsid w:val="00411B2D"/>
    <w:rsid w:val="00412389"/>
    <w:rsid w:val="004132F2"/>
    <w:rsid w:val="004133A1"/>
    <w:rsid w:val="00413CEB"/>
    <w:rsid w:val="004150EF"/>
    <w:rsid w:val="004153A0"/>
    <w:rsid w:val="0041593B"/>
    <w:rsid w:val="00415D5B"/>
    <w:rsid w:val="0041663D"/>
    <w:rsid w:val="004166D2"/>
    <w:rsid w:val="0041670B"/>
    <w:rsid w:val="0041695B"/>
    <w:rsid w:val="00417570"/>
    <w:rsid w:val="00420F46"/>
    <w:rsid w:val="00421909"/>
    <w:rsid w:val="00421DA6"/>
    <w:rsid w:val="004221CE"/>
    <w:rsid w:val="00422223"/>
    <w:rsid w:val="00422B72"/>
    <w:rsid w:val="00422C7D"/>
    <w:rsid w:val="00423C43"/>
    <w:rsid w:val="0042437F"/>
    <w:rsid w:val="0042490A"/>
    <w:rsid w:val="00424BF0"/>
    <w:rsid w:val="004250FA"/>
    <w:rsid w:val="0042593A"/>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778"/>
    <w:rsid w:val="0043308E"/>
    <w:rsid w:val="004335DD"/>
    <w:rsid w:val="00434A03"/>
    <w:rsid w:val="00434C80"/>
    <w:rsid w:val="0043523D"/>
    <w:rsid w:val="0043537A"/>
    <w:rsid w:val="00435437"/>
    <w:rsid w:val="00435F0E"/>
    <w:rsid w:val="00436EAE"/>
    <w:rsid w:val="0043795B"/>
    <w:rsid w:val="00440203"/>
    <w:rsid w:val="00441D71"/>
    <w:rsid w:val="004423F3"/>
    <w:rsid w:val="004441AD"/>
    <w:rsid w:val="004457F4"/>
    <w:rsid w:val="00445D5F"/>
    <w:rsid w:val="004460F6"/>
    <w:rsid w:val="00446E98"/>
    <w:rsid w:val="0044718F"/>
    <w:rsid w:val="00447C71"/>
    <w:rsid w:val="00450155"/>
    <w:rsid w:val="00450B9F"/>
    <w:rsid w:val="00451501"/>
    <w:rsid w:val="00452E99"/>
    <w:rsid w:val="00453E68"/>
    <w:rsid w:val="0045414A"/>
    <w:rsid w:val="00454A70"/>
    <w:rsid w:val="00454D19"/>
    <w:rsid w:val="0045506C"/>
    <w:rsid w:val="00455F3E"/>
    <w:rsid w:val="00457E26"/>
    <w:rsid w:val="00460E4E"/>
    <w:rsid w:val="00461208"/>
    <w:rsid w:val="00461360"/>
    <w:rsid w:val="00461A44"/>
    <w:rsid w:val="00461EE8"/>
    <w:rsid w:val="004621A6"/>
    <w:rsid w:val="00463008"/>
    <w:rsid w:val="004634F7"/>
    <w:rsid w:val="0046350C"/>
    <w:rsid w:val="004635C1"/>
    <w:rsid w:val="004637F7"/>
    <w:rsid w:val="00463C34"/>
    <w:rsid w:val="00463C8D"/>
    <w:rsid w:val="004646EA"/>
    <w:rsid w:val="00464710"/>
    <w:rsid w:val="0046521E"/>
    <w:rsid w:val="00465BDC"/>
    <w:rsid w:val="00465DD5"/>
    <w:rsid w:val="004662A0"/>
    <w:rsid w:val="00466BEF"/>
    <w:rsid w:val="00466EC7"/>
    <w:rsid w:val="0046709D"/>
    <w:rsid w:val="00467781"/>
    <w:rsid w:val="00467AA2"/>
    <w:rsid w:val="00470C0E"/>
    <w:rsid w:val="00470D7C"/>
    <w:rsid w:val="00471029"/>
    <w:rsid w:val="00471061"/>
    <w:rsid w:val="00471268"/>
    <w:rsid w:val="00471D1D"/>
    <w:rsid w:val="0047231A"/>
    <w:rsid w:val="0047236C"/>
    <w:rsid w:val="004723EE"/>
    <w:rsid w:val="004729D5"/>
    <w:rsid w:val="00472CDE"/>
    <w:rsid w:val="00473356"/>
    <w:rsid w:val="0047336A"/>
    <w:rsid w:val="00473517"/>
    <w:rsid w:val="004736F1"/>
    <w:rsid w:val="00473E45"/>
    <w:rsid w:val="004743A7"/>
    <w:rsid w:val="0047549B"/>
    <w:rsid w:val="0047595C"/>
    <w:rsid w:val="00475BD7"/>
    <w:rsid w:val="00475BEE"/>
    <w:rsid w:val="00475D00"/>
    <w:rsid w:val="00475F92"/>
    <w:rsid w:val="00476346"/>
    <w:rsid w:val="00477A0A"/>
    <w:rsid w:val="00477CF4"/>
    <w:rsid w:val="004801CF"/>
    <w:rsid w:val="004808D7"/>
    <w:rsid w:val="00480B41"/>
    <w:rsid w:val="00480E88"/>
    <w:rsid w:val="00481BB0"/>
    <w:rsid w:val="00482B09"/>
    <w:rsid w:val="00482FD1"/>
    <w:rsid w:val="00483556"/>
    <w:rsid w:val="00483819"/>
    <w:rsid w:val="00484909"/>
    <w:rsid w:val="00485026"/>
    <w:rsid w:val="0048579B"/>
    <w:rsid w:val="00485BCA"/>
    <w:rsid w:val="00485D24"/>
    <w:rsid w:val="0048746F"/>
    <w:rsid w:val="004878BD"/>
    <w:rsid w:val="0049009E"/>
    <w:rsid w:val="00490BBE"/>
    <w:rsid w:val="00490E5F"/>
    <w:rsid w:val="004910CC"/>
    <w:rsid w:val="00491870"/>
    <w:rsid w:val="00492BCF"/>
    <w:rsid w:val="004939AA"/>
    <w:rsid w:val="00493C67"/>
    <w:rsid w:val="0049451D"/>
    <w:rsid w:val="00494A01"/>
    <w:rsid w:val="00494AB7"/>
    <w:rsid w:val="00495077"/>
    <w:rsid w:val="0049535B"/>
    <w:rsid w:val="00495490"/>
    <w:rsid w:val="00495572"/>
    <w:rsid w:val="00495598"/>
    <w:rsid w:val="00495E11"/>
    <w:rsid w:val="00496C77"/>
    <w:rsid w:val="00496DDF"/>
    <w:rsid w:val="0049746D"/>
    <w:rsid w:val="004978FF"/>
    <w:rsid w:val="00497A7B"/>
    <w:rsid w:val="004A0475"/>
    <w:rsid w:val="004A1134"/>
    <w:rsid w:val="004A1E6D"/>
    <w:rsid w:val="004A2380"/>
    <w:rsid w:val="004A2CE4"/>
    <w:rsid w:val="004A2DCD"/>
    <w:rsid w:val="004A3599"/>
    <w:rsid w:val="004A35DE"/>
    <w:rsid w:val="004A39F3"/>
    <w:rsid w:val="004A3ED6"/>
    <w:rsid w:val="004A490E"/>
    <w:rsid w:val="004A5323"/>
    <w:rsid w:val="004A5534"/>
    <w:rsid w:val="004A586A"/>
    <w:rsid w:val="004A738B"/>
    <w:rsid w:val="004A793D"/>
    <w:rsid w:val="004A7A9E"/>
    <w:rsid w:val="004A7EB2"/>
    <w:rsid w:val="004B069E"/>
    <w:rsid w:val="004B093A"/>
    <w:rsid w:val="004B0EF4"/>
    <w:rsid w:val="004B1BFE"/>
    <w:rsid w:val="004B29A8"/>
    <w:rsid w:val="004B37F9"/>
    <w:rsid w:val="004B45C2"/>
    <w:rsid w:val="004B4A94"/>
    <w:rsid w:val="004B4F0D"/>
    <w:rsid w:val="004B50B0"/>
    <w:rsid w:val="004B50C1"/>
    <w:rsid w:val="004B5EBB"/>
    <w:rsid w:val="004B5F44"/>
    <w:rsid w:val="004B6771"/>
    <w:rsid w:val="004B746F"/>
    <w:rsid w:val="004B76FB"/>
    <w:rsid w:val="004B7CD7"/>
    <w:rsid w:val="004C0F61"/>
    <w:rsid w:val="004C155A"/>
    <w:rsid w:val="004C1F96"/>
    <w:rsid w:val="004C2461"/>
    <w:rsid w:val="004C27D2"/>
    <w:rsid w:val="004C2862"/>
    <w:rsid w:val="004C3275"/>
    <w:rsid w:val="004C3439"/>
    <w:rsid w:val="004C3773"/>
    <w:rsid w:val="004C48B7"/>
    <w:rsid w:val="004C4CB0"/>
    <w:rsid w:val="004C4EDE"/>
    <w:rsid w:val="004C55B8"/>
    <w:rsid w:val="004C57C1"/>
    <w:rsid w:val="004C7053"/>
    <w:rsid w:val="004D07B4"/>
    <w:rsid w:val="004D08B1"/>
    <w:rsid w:val="004D2108"/>
    <w:rsid w:val="004D2463"/>
    <w:rsid w:val="004D26B1"/>
    <w:rsid w:val="004D2BB4"/>
    <w:rsid w:val="004D57F6"/>
    <w:rsid w:val="004D5F1D"/>
    <w:rsid w:val="004D63CF"/>
    <w:rsid w:val="004D7F2D"/>
    <w:rsid w:val="004E0216"/>
    <w:rsid w:val="004E03D9"/>
    <w:rsid w:val="004E059E"/>
    <w:rsid w:val="004E12A4"/>
    <w:rsid w:val="004E1508"/>
    <w:rsid w:val="004E1D48"/>
    <w:rsid w:val="004E24B2"/>
    <w:rsid w:val="004E4365"/>
    <w:rsid w:val="004E4F88"/>
    <w:rsid w:val="004E5602"/>
    <w:rsid w:val="004E61EE"/>
    <w:rsid w:val="004E6C9A"/>
    <w:rsid w:val="004E6DC4"/>
    <w:rsid w:val="004E7830"/>
    <w:rsid w:val="004E784B"/>
    <w:rsid w:val="004E7C11"/>
    <w:rsid w:val="004E7E13"/>
    <w:rsid w:val="004F02CF"/>
    <w:rsid w:val="004F0662"/>
    <w:rsid w:val="004F0EA2"/>
    <w:rsid w:val="004F1098"/>
    <w:rsid w:val="004F1756"/>
    <w:rsid w:val="004F268F"/>
    <w:rsid w:val="004F317A"/>
    <w:rsid w:val="004F3843"/>
    <w:rsid w:val="004F3D20"/>
    <w:rsid w:val="004F43BB"/>
    <w:rsid w:val="004F454B"/>
    <w:rsid w:val="004F46A2"/>
    <w:rsid w:val="004F5889"/>
    <w:rsid w:val="004F6889"/>
    <w:rsid w:val="004F695C"/>
    <w:rsid w:val="004F69C7"/>
    <w:rsid w:val="004F6BED"/>
    <w:rsid w:val="0050046C"/>
    <w:rsid w:val="00500E45"/>
    <w:rsid w:val="00500F6A"/>
    <w:rsid w:val="00501A70"/>
    <w:rsid w:val="00501B74"/>
    <w:rsid w:val="00502892"/>
    <w:rsid w:val="00502DED"/>
    <w:rsid w:val="00503021"/>
    <w:rsid w:val="0050372E"/>
    <w:rsid w:val="0050378A"/>
    <w:rsid w:val="00503839"/>
    <w:rsid w:val="00505845"/>
    <w:rsid w:val="005058F8"/>
    <w:rsid w:val="00505A90"/>
    <w:rsid w:val="00505E56"/>
    <w:rsid w:val="00505EC1"/>
    <w:rsid w:val="005061E4"/>
    <w:rsid w:val="00507762"/>
    <w:rsid w:val="00507C4F"/>
    <w:rsid w:val="00507ECD"/>
    <w:rsid w:val="00507F9B"/>
    <w:rsid w:val="00510633"/>
    <w:rsid w:val="0051085E"/>
    <w:rsid w:val="0051136B"/>
    <w:rsid w:val="005119A0"/>
    <w:rsid w:val="00511B45"/>
    <w:rsid w:val="00512152"/>
    <w:rsid w:val="00513141"/>
    <w:rsid w:val="00513173"/>
    <w:rsid w:val="0051351F"/>
    <w:rsid w:val="00513627"/>
    <w:rsid w:val="005145EB"/>
    <w:rsid w:val="00514825"/>
    <w:rsid w:val="00515029"/>
    <w:rsid w:val="00516332"/>
    <w:rsid w:val="005168D3"/>
    <w:rsid w:val="00516ACF"/>
    <w:rsid w:val="0052065D"/>
    <w:rsid w:val="00520E74"/>
    <w:rsid w:val="005210EC"/>
    <w:rsid w:val="00521185"/>
    <w:rsid w:val="005218FA"/>
    <w:rsid w:val="00521945"/>
    <w:rsid w:val="00522C4E"/>
    <w:rsid w:val="00522F1B"/>
    <w:rsid w:val="005239A6"/>
    <w:rsid w:val="00524762"/>
    <w:rsid w:val="00524C34"/>
    <w:rsid w:val="00525029"/>
    <w:rsid w:val="005255C8"/>
    <w:rsid w:val="005256C5"/>
    <w:rsid w:val="00525966"/>
    <w:rsid w:val="00525EE4"/>
    <w:rsid w:val="0052671D"/>
    <w:rsid w:val="00526B51"/>
    <w:rsid w:val="00526BAE"/>
    <w:rsid w:val="00526C3A"/>
    <w:rsid w:val="00527263"/>
    <w:rsid w:val="00527312"/>
    <w:rsid w:val="00527445"/>
    <w:rsid w:val="00527615"/>
    <w:rsid w:val="005301A7"/>
    <w:rsid w:val="00530340"/>
    <w:rsid w:val="00530D2B"/>
    <w:rsid w:val="0053115C"/>
    <w:rsid w:val="005311DF"/>
    <w:rsid w:val="00531866"/>
    <w:rsid w:val="005319FA"/>
    <w:rsid w:val="00531DF4"/>
    <w:rsid w:val="00532974"/>
    <w:rsid w:val="00532EFF"/>
    <w:rsid w:val="0053301D"/>
    <w:rsid w:val="00533333"/>
    <w:rsid w:val="00533669"/>
    <w:rsid w:val="00533C96"/>
    <w:rsid w:val="005341CC"/>
    <w:rsid w:val="005344B0"/>
    <w:rsid w:val="00534597"/>
    <w:rsid w:val="00534ABC"/>
    <w:rsid w:val="00534BEA"/>
    <w:rsid w:val="00534DA9"/>
    <w:rsid w:val="00534EB8"/>
    <w:rsid w:val="00535A59"/>
    <w:rsid w:val="00536092"/>
    <w:rsid w:val="005376A3"/>
    <w:rsid w:val="005379FA"/>
    <w:rsid w:val="0054022E"/>
    <w:rsid w:val="0054148C"/>
    <w:rsid w:val="00541D48"/>
    <w:rsid w:val="00541E35"/>
    <w:rsid w:val="005420DE"/>
    <w:rsid w:val="00542526"/>
    <w:rsid w:val="005425A9"/>
    <w:rsid w:val="00542A33"/>
    <w:rsid w:val="005430EE"/>
    <w:rsid w:val="005431E4"/>
    <w:rsid w:val="00543CE8"/>
    <w:rsid w:val="00544033"/>
    <w:rsid w:val="00544CFD"/>
    <w:rsid w:val="00544D39"/>
    <w:rsid w:val="00545575"/>
    <w:rsid w:val="00545754"/>
    <w:rsid w:val="00546470"/>
    <w:rsid w:val="00546FFD"/>
    <w:rsid w:val="00547911"/>
    <w:rsid w:val="00547C8D"/>
    <w:rsid w:val="00547E0C"/>
    <w:rsid w:val="00550215"/>
    <w:rsid w:val="00550525"/>
    <w:rsid w:val="00550779"/>
    <w:rsid w:val="00550FCE"/>
    <w:rsid w:val="00551B27"/>
    <w:rsid w:val="00552165"/>
    <w:rsid w:val="005522B8"/>
    <w:rsid w:val="00552A22"/>
    <w:rsid w:val="00552B2D"/>
    <w:rsid w:val="00552E19"/>
    <w:rsid w:val="005543EF"/>
    <w:rsid w:val="00554DA1"/>
    <w:rsid w:val="00554F2D"/>
    <w:rsid w:val="00555251"/>
    <w:rsid w:val="00555561"/>
    <w:rsid w:val="00555817"/>
    <w:rsid w:val="00555B62"/>
    <w:rsid w:val="00556234"/>
    <w:rsid w:val="00556957"/>
    <w:rsid w:val="00556BE7"/>
    <w:rsid w:val="00556DE6"/>
    <w:rsid w:val="005571C9"/>
    <w:rsid w:val="005575E6"/>
    <w:rsid w:val="00560202"/>
    <w:rsid w:val="00560AC0"/>
    <w:rsid w:val="00560C15"/>
    <w:rsid w:val="00561A3E"/>
    <w:rsid w:val="00562600"/>
    <w:rsid w:val="005627DF"/>
    <w:rsid w:val="005637C2"/>
    <w:rsid w:val="0056397E"/>
    <w:rsid w:val="00563B8C"/>
    <w:rsid w:val="00563F14"/>
    <w:rsid w:val="0056476F"/>
    <w:rsid w:val="005649EA"/>
    <w:rsid w:val="00564A03"/>
    <w:rsid w:val="00564D4F"/>
    <w:rsid w:val="00565587"/>
    <w:rsid w:val="00565903"/>
    <w:rsid w:val="005673F2"/>
    <w:rsid w:val="005701DA"/>
    <w:rsid w:val="00570790"/>
    <w:rsid w:val="00571517"/>
    <w:rsid w:val="00571A97"/>
    <w:rsid w:val="00573C47"/>
    <w:rsid w:val="00574199"/>
    <w:rsid w:val="0057481B"/>
    <w:rsid w:val="0057557D"/>
    <w:rsid w:val="00575A77"/>
    <w:rsid w:val="00577BE7"/>
    <w:rsid w:val="0058042D"/>
    <w:rsid w:val="005804C4"/>
    <w:rsid w:val="00581BA1"/>
    <w:rsid w:val="005824AD"/>
    <w:rsid w:val="00582AA4"/>
    <w:rsid w:val="00582CFA"/>
    <w:rsid w:val="005837BF"/>
    <w:rsid w:val="00583A8E"/>
    <w:rsid w:val="00583BBF"/>
    <w:rsid w:val="0058482A"/>
    <w:rsid w:val="00584EBB"/>
    <w:rsid w:val="00586584"/>
    <w:rsid w:val="005865B5"/>
    <w:rsid w:val="005868D6"/>
    <w:rsid w:val="00587A7F"/>
    <w:rsid w:val="005916BE"/>
    <w:rsid w:val="00591895"/>
    <w:rsid w:val="00591D8D"/>
    <w:rsid w:val="0059340A"/>
    <w:rsid w:val="00593A7E"/>
    <w:rsid w:val="0059414E"/>
    <w:rsid w:val="005941DF"/>
    <w:rsid w:val="005942E7"/>
    <w:rsid w:val="005943F8"/>
    <w:rsid w:val="0059452D"/>
    <w:rsid w:val="005946EA"/>
    <w:rsid w:val="00594A72"/>
    <w:rsid w:val="00594CA8"/>
    <w:rsid w:val="00595B70"/>
    <w:rsid w:val="00597E84"/>
    <w:rsid w:val="005A038E"/>
    <w:rsid w:val="005A0D13"/>
    <w:rsid w:val="005A1C75"/>
    <w:rsid w:val="005A1CA6"/>
    <w:rsid w:val="005A2461"/>
    <w:rsid w:val="005A24D8"/>
    <w:rsid w:val="005A27E9"/>
    <w:rsid w:val="005A2C30"/>
    <w:rsid w:val="005A2EAB"/>
    <w:rsid w:val="005A3EE0"/>
    <w:rsid w:val="005A4324"/>
    <w:rsid w:val="005A5D41"/>
    <w:rsid w:val="005A6D9D"/>
    <w:rsid w:val="005A6F59"/>
    <w:rsid w:val="005A703C"/>
    <w:rsid w:val="005A7548"/>
    <w:rsid w:val="005A7767"/>
    <w:rsid w:val="005A7DC5"/>
    <w:rsid w:val="005B09A7"/>
    <w:rsid w:val="005B0C27"/>
    <w:rsid w:val="005B0E5D"/>
    <w:rsid w:val="005B116A"/>
    <w:rsid w:val="005B194B"/>
    <w:rsid w:val="005B351D"/>
    <w:rsid w:val="005B414D"/>
    <w:rsid w:val="005B58F0"/>
    <w:rsid w:val="005B5D54"/>
    <w:rsid w:val="005B6161"/>
    <w:rsid w:val="005B683E"/>
    <w:rsid w:val="005B6D8C"/>
    <w:rsid w:val="005B72D2"/>
    <w:rsid w:val="005B73A1"/>
    <w:rsid w:val="005B75A4"/>
    <w:rsid w:val="005B75F0"/>
    <w:rsid w:val="005B75F5"/>
    <w:rsid w:val="005B7A53"/>
    <w:rsid w:val="005B7DFA"/>
    <w:rsid w:val="005C181E"/>
    <w:rsid w:val="005C1A5D"/>
    <w:rsid w:val="005C1D6B"/>
    <w:rsid w:val="005C225F"/>
    <w:rsid w:val="005C273D"/>
    <w:rsid w:val="005C2CFA"/>
    <w:rsid w:val="005C300D"/>
    <w:rsid w:val="005C3163"/>
    <w:rsid w:val="005C3288"/>
    <w:rsid w:val="005C3DB4"/>
    <w:rsid w:val="005C5404"/>
    <w:rsid w:val="005C57B4"/>
    <w:rsid w:val="005C5A0A"/>
    <w:rsid w:val="005C5ABA"/>
    <w:rsid w:val="005C6990"/>
    <w:rsid w:val="005C6BF3"/>
    <w:rsid w:val="005C6DAD"/>
    <w:rsid w:val="005C7224"/>
    <w:rsid w:val="005C7EFE"/>
    <w:rsid w:val="005C7F30"/>
    <w:rsid w:val="005D035C"/>
    <w:rsid w:val="005D04C9"/>
    <w:rsid w:val="005D05E5"/>
    <w:rsid w:val="005D0E79"/>
    <w:rsid w:val="005D101B"/>
    <w:rsid w:val="005D13C8"/>
    <w:rsid w:val="005D19DD"/>
    <w:rsid w:val="005D1F22"/>
    <w:rsid w:val="005D23FD"/>
    <w:rsid w:val="005D263E"/>
    <w:rsid w:val="005D30C1"/>
    <w:rsid w:val="005D41B5"/>
    <w:rsid w:val="005D42E8"/>
    <w:rsid w:val="005D43F3"/>
    <w:rsid w:val="005D4CD0"/>
    <w:rsid w:val="005D52DF"/>
    <w:rsid w:val="005D5D41"/>
    <w:rsid w:val="005D5F4B"/>
    <w:rsid w:val="005D63E3"/>
    <w:rsid w:val="005D64E9"/>
    <w:rsid w:val="005D65BF"/>
    <w:rsid w:val="005D6880"/>
    <w:rsid w:val="005D6E2D"/>
    <w:rsid w:val="005D6EE0"/>
    <w:rsid w:val="005E0C5E"/>
    <w:rsid w:val="005E1F9D"/>
    <w:rsid w:val="005E20E3"/>
    <w:rsid w:val="005E2272"/>
    <w:rsid w:val="005E233D"/>
    <w:rsid w:val="005E286A"/>
    <w:rsid w:val="005E320C"/>
    <w:rsid w:val="005E33B8"/>
    <w:rsid w:val="005E52A0"/>
    <w:rsid w:val="005E5334"/>
    <w:rsid w:val="005E545F"/>
    <w:rsid w:val="005E564F"/>
    <w:rsid w:val="005E5F07"/>
    <w:rsid w:val="005E61A0"/>
    <w:rsid w:val="005E67F9"/>
    <w:rsid w:val="005E691B"/>
    <w:rsid w:val="005E7054"/>
    <w:rsid w:val="005E72B0"/>
    <w:rsid w:val="005E758E"/>
    <w:rsid w:val="005E7613"/>
    <w:rsid w:val="005E7F6E"/>
    <w:rsid w:val="005F00C5"/>
    <w:rsid w:val="005F0E35"/>
    <w:rsid w:val="005F1182"/>
    <w:rsid w:val="005F1660"/>
    <w:rsid w:val="005F1F35"/>
    <w:rsid w:val="005F2652"/>
    <w:rsid w:val="005F2853"/>
    <w:rsid w:val="005F2AB6"/>
    <w:rsid w:val="005F378C"/>
    <w:rsid w:val="005F3917"/>
    <w:rsid w:val="005F3E11"/>
    <w:rsid w:val="005F51E9"/>
    <w:rsid w:val="005F5774"/>
    <w:rsid w:val="005F57A6"/>
    <w:rsid w:val="005F587B"/>
    <w:rsid w:val="005F6405"/>
    <w:rsid w:val="005F7F76"/>
    <w:rsid w:val="00600244"/>
    <w:rsid w:val="0060037A"/>
    <w:rsid w:val="006008F3"/>
    <w:rsid w:val="00600E4F"/>
    <w:rsid w:val="00601481"/>
    <w:rsid w:val="006026E8"/>
    <w:rsid w:val="0060310C"/>
    <w:rsid w:val="0060381A"/>
    <w:rsid w:val="006048FE"/>
    <w:rsid w:val="00604AA2"/>
    <w:rsid w:val="00606972"/>
    <w:rsid w:val="00606F51"/>
    <w:rsid w:val="00607268"/>
    <w:rsid w:val="00607AB3"/>
    <w:rsid w:val="00607E5A"/>
    <w:rsid w:val="006109FD"/>
    <w:rsid w:val="00610AE5"/>
    <w:rsid w:val="006112FA"/>
    <w:rsid w:val="00611947"/>
    <w:rsid w:val="00611B54"/>
    <w:rsid w:val="00612020"/>
    <w:rsid w:val="0061244E"/>
    <w:rsid w:val="006124F2"/>
    <w:rsid w:val="00612F33"/>
    <w:rsid w:val="00613AC8"/>
    <w:rsid w:val="00614208"/>
    <w:rsid w:val="0061440F"/>
    <w:rsid w:val="006144A0"/>
    <w:rsid w:val="00615B51"/>
    <w:rsid w:val="00615C61"/>
    <w:rsid w:val="00615E43"/>
    <w:rsid w:val="00615F20"/>
    <w:rsid w:val="00616008"/>
    <w:rsid w:val="0061697B"/>
    <w:rsid w:val="00616BC7"/>
    <w:rsid w:val="006172CE"/>
    <w:rsid w:val="00617B48"/>
    <w:rsid w:val="006201BF"/>
    <w:rsid w:val="006208B1"/>
    <w:rsid w:val="00621B4E"/>
    <w:rsid w:val="00621B99"/>
    <w:rsid w:val="0062251D"/>
    <w:rsid w:val="00622542"/>
    <w:rsid w:val="0062261A"/>
    <w:rsid w:val="0062276B"/>
    <w:rsid w:val="00622EFB"/>
    <w:rsid w:val="00623FCD"/>
    <w:rsid w:val="00624118"/>
    <w:rsid w:val="00624E21"/>
    <w:rsid w:val="00624ED0"/>
    <w:rsid w:val="00624F35"/>
    <w:rsid w:val="00625484"/>
    <w:rsid w:val="00625588"/>
    <w:rsid w:val="00626B8E"/>
    <w:rsid w:val="00626C3E"/>
    <w:rsid w:val="006270ED"/>
    <w:rsid w:val="006277C0"/>
    <w:rsid w:val="00627D19"/>
    <w:rsid w:val="00630B74"/>
    <w:rsid w:val="006312B7"/>
    <w:rsid w:val="00631779"/>
    <w:rsid w:val="00631F42"/>
    <w:rsid w:val="006323B5"/>
    <w:rsid w:val="00632D64"/>
    <w:rsid w:val="00632F5D"/>
    <w:rsid w:val="00633302"/>
    <w:rsid w:val="00633BF4"/>
    <w:rsid w:val="00634B0E"/>
    <w:rsid w:val="00634EB2"/>
    <w:rsid w:val="00634F07"/>
    <w:rsid w:val="00634F51"/>
    <w:rsid w:val="00635C36"/>
    <w:rsid w:val="00635FFA"/>
    <w:rsid w:val="006365DB"/>
    <w:rsid w:val="00637FF5"/>
    <w:rsid w:val="006402C7"/>
    <w:rsid w:val="006405DC"/>
    <w:rsid w:val="00640DBA"/>
    <w:rsid w:val="00641120"/>
    <w:rsid w:val="0064134C"/>
    <w:rsid w:val="006417CD"/>
    <w:rsid w:val="0064246C"/>
    <w:rsid w:val="00642980"/>
    <w:rsid w:val="00642AF4"/>
    <w:rsid w:val="006434AE"/>
    <w:rsid w:val="00644362"/>
    <w:rsid w:val="00644815"/>
    <w:rsid w:val="00644F04"/>
    <w:rsid w:val="00645200"/>
    <w:rsid w:val="006454FD"/>
    <w:rsid w:val="006455F3"/>
    <w:rsid w:val="00645750"/>
    <w:rsid w:val="006468C4"/>
    <w:rsid w:val="00646992"/>
    <w:rsid w:val="00646A34"/>
    <w:rsid w:val="00646D4A"/>
    <w:rsid w:val="00646DBD"/>
    <w:rsid w:val="00646EB9"/>
    <w:rsid w:val="006470F6"/>
    <w:rsid w:val="00647353"/>
    <w:rsid w:val="00647525"/>
    <w:rsid w:val="006477D0"/>
    <w:rsid w:val="00650386"/>
    <w:rsid w:val="006507C8"/>
    <w:rsid w:val="00650D7B"/>
    <w:rsid w:val="00650F12"/>
    <w:rsid w:val="006514B2"/>
    <w:rsid w:val="0065150A"/>
    <w:rsid w:val="00652B5C"/>
    <w:rsid w:val="00652E18"/>
    <w:rsid w:val="00652F20"/>
    <w:rsid w:val="00653718"/>
    <w:rsid w:val="006537F1"/>
    <w:rsid w:val="0065380E"/>
    <w:rsid w:val="00654287"/>
    <w:rsid w:val="00654362"/>
    <w:rsid w:val="00654421"/>
    <w:rsid w:val="0065457B"/>
    <w:rsid w:val="0065483C"/>
    <w:rsid w:val="00655441"/>
    <w:rsid w:val="0065628B"/>
    <w:rsid w:val="00657BDA"/>
    <w:rsid w:val="006614FD"/>
    <w:rsid w:val="00661E5E"/>
    <w:rsid w:val="00662C1B"/>
    <w:rsid w:val="00662FF5"/>
    <w:rsid w:val="00663191"/>
    <w:rsid w:val="0066372A"/>
    <w:rsid w:val="00663EA6"/>
    <w:rsid w:val="006640E1"/>
    <w:rsid w:val="006651C8"/>
    <w:rsid w:val="00665673"/>
    <w:rsid w:val="00665D2B"/>
    <w:rsid w:val="00666246"/>
    <w:rsid w:val="006666FC"/>
    <w:rsid w:val="00666ACA"/>
    <w:rsid w:val="00666C61"/>
    <w:rsid w:val="0066702A"/>
    <w:rsid w:val="00667225"/>
    <w:rsid w:val="0066748A"/>
    <w:rsid w:val="00667A80"/>
    <w:rsid w:val="006704F8"/>
    <w:rsid w:val="006707CD"/>
    <w:rsid w:val="0067097F"/>
    <w:rsid w:val="00671C3B"/>
    <w:rsid w:val="00672074"/>
    <w:rsid w:val="0067234A"/>
    <w:rsid w:val="00672844"/>
    <w:rsid w:val="00672AC2"/>
    <w:rsid w:val="00672D03"/>
    <w:rsid w:val="00672EF8"/>
    <w:rsid w:val="0067375F"/>
    <w:rsid w:val="00673F90"/>
    <w:rsid w:val="00675723"/>
    <w:rsid w:val="00676040"/>
    <w:rsid w:val="006765E8"/>
    <w:rsid w:val="00677079"/>
    <w:rsid w:val="00677240"/>
    <w:rsid w:val="00677A96"/>
    <w:rsid w:val="00680320"/>
    <w:rsid w:val="00680B86"/>
    <w:rsid w:val="00680C03"/>
    <w:rsid w:val="00681B52"/>
    <w:rsid w:val="00682335"/>
    <w:rsid w:val="0068243A"/>
    <w:rsid w:val="006829A7"/>
    <w:rsid w:val="00682A4E"/>
    <w:rsid w:val="00682F4A"/>
    <w:rsid w:val="006835DC"/>
    <w:rsid w:val="00683677"/>
    <w:rsid w:val="00683803"/>
    <w:rsid w:val="00684A22"/>
    <w:rsid w:val="00684BE5"/>
    <w:rsid w:val="00684FBA"/>
    <w:rsid w:val="006858EF"/>
    <w:rsid w:val="00685C23"/>
    <w:rsid w:val="00686AD6"/>
    <w:rsid w:val="00686CC8"/>
    <w:rsid w:val="00686E5D"/>
    <w:rsid w:val="00687A5F"/>
    <w:rsid w:val="00690945"/>
    <w:rsid w:val="00690D81"/>
    <w:rsid w:val="0069138D"/>
    <w:rsid w:val="006921C0"/>
    <w:rsid w:val="006922CD"/>
    <w:rsid w:val="0069334D"/>
    <w:rsid w:val="00693D1E"/>
    <w:rsid w:val="006943F5"/>
    <w:rsid w:val="006944A8"/>
    <w:rsid w:val="00694A0D"/>
    <w:rsid w:val="00694EE2"/>
    <w:rsid w:val="006956BA"/>
    <w:rsid w:val="00695BD4"/>
    <w:rsid w:val="00695F49"/>
    <w:rsid w:val="0069642A"/>
    <w:rsid w:val="00696591"/>
    <w:rsid w:val="00696C5A"/>
    <w:rsid w:val="00696E4C"/>
    <w:rsid w:val="006970B6"/>
    <w:rsid w:val="006976F3"/>
    <w:rsid w:val="006A0103"/>
    <w:rsid w:val="006A0CA6"/>
    <w:rsid w:val="006A1509"/>
    <w:rsid w:val="006A31A2"/>
    <w:rsid w:val="006A364C"/>
    <w:rsid w:val="006A4A16"/>
    <w:rsid w:val="006A4AF5"/>
    <w:rsid w:val="006B1605"/>
    <w:rsid w:val="006B19EB"/>
    <w:rsid w:val="006B1EBD"/>
    <w:rsid w:val="006B20CC"/>
    <w:rsid w:val="006B2BFE"/>
    <w:rsid w:val="006B3ED0"/>
    <w:rsid w:val="006B43DD"/>
    <w:rsid w:val="006B5ABA"/>
    <w:rsid w:val="006B7182"/>
    <w:rsid w:val="006B73B2"/>
    <w:rsid w:val="006B751C"/>
    <w:rsid w:val="006B7919"/>
    <w:rsid w:val="006B7ACB"/>
    <w:rsid w:val="006B7D56"/>
    <w:rsid w:val="006B7E3D"/>
    <w:rsid w:val="006C0188"/>
    <w:rsid w:val="006C042A"/>
    <w:rsid w:val="006C0B0F"/>
    <w:rsid w:val="006C148F"/>
    <w:rsid w:val="006C15D4"/>
    <w:rsid w:val="006C1761"/>
    <w:rsid w:val="006C1B72"/>
    <w:rsid w:val="006C1C3D"/>
    <w:rsid w:val="006C241B"/>
    <w:rsid w:val="006C2A10"/>
    <w:rsid w:val="006C2CD7"/>
    <w:rsid w:val="006C349D"/>
    <w:rsid w:val="006C3A49"/>
    <w:rsid w:val="006C3E40"/>
    <w:rsid w:val="006C525E"/>
    <w:rsid w:val="006C5C0C"/>
    <w:rsid w:val="006C67F7"/>
    <w:rsid w:val="006C6C44"/>
    <w:rsid w:val="006C7AF5"/>
    <w:rsid w:val="006D026B"/>
    <w:rsid w:val="006D0A83"/>
    <w:rsid w:val="006D0C15"/>
    <w:rsid w:val="006D1A3B"/>
    <w:rsid w:val="006D1ABB"/>
    <w:rsid w:val="006D3190"/>
    <w:rsid w:val="006D33D6"/>
    <w:rsid w:val="006D3984"/>
    <w:rsid w:val="006D3C19"/>
    <w:rsid w:val="006D3E0A"/>
    <w:rsid w:val="006D3FD3"/>
    <w:rsid w:val="006D4051"/>
    <w:rsid w:val="006D432E"/>
    <w:rsid w:val="006D444F"/>
    <w:rsid w:val="006D46B4"/>
    <w:rsid w:val="006D46D8"/>
    <w:rsid w:val="006D548A"/>
    <w:rsid w:val="006D55DA"/>
    <w:rsid w:val="006D56A1"/>
    <w:rsid w:val="006D63DE"/>
    <w:rsid w:val="006D75C7"/>
    <w:rsid w:val="006D7793"/>
    <w:rsid w:val="006D779F"/>
    <w:rsid w:val="006D7A47"/>
    <w:rsid w:val="006E01DE"/>
    <w:rsid w:val="006E13A6"/>
    <w:rsid w:val="006E1A49"/>
    <w:rsid w:val="006E2095"/>
    <w:rsid w:val="006E2460"/>
    <w:rsid w:val="006E2697"/>
    <w:rsid w:val="006E26DF"/>
    <w:rsid w:val="006E2D68"/>
    <w:rsid w:val="006E2E0E"/>
    <w:rsid w:val="006E34EC"/>
    <w:rsid w:val="006E3A9C"/>
    <w:rsid w:val="006E3CD9"/>
    <w:rsid w:val="006E4AFE"/>
    <w:rsid w:val="006E4D55"/>
    <w:rsid w:val="006E52AC"/>
    <w:rsid w:val="006E66A4"/>
    <w:rsid w:val="006E730E"/>
    <w:rsid w:val="006E74F1"/>
    <w:rsid w:val="006E7AFA"/>
    <w:rsid w:val="006F03B2"/>
    <w:rsid w:val="006F04ED"/>
    <w:rsid w:val="006F0FB4"/>
    <w:rsid w:val="006F232D"/>
    <w:rsid w:val="006F2751"/>
    <w:rsid w:val="006F35B9"/>
    <w:rsid w:val="006F3D73"/>
    <w:rsid w:val="006F42CC"/>
    <w:rsid w:val="006F4A6C"/>
    <w:rsid w:val="006F4B64"/>
    <w:rsid w:val="006F5318"/>
    <w:rsid w:val="006F6D7B"/>
    <w:rsid w:val="006F735D"/>
    <w:rsid w:val="006F7A13"/>
    <w:rsid w:val="007000B4"/>
    <w:rsid w:val="007007BC"/>
    <w:rsid w:val="00700C1E"/>
    <w:rsid w:val="007011B7"/>
    <w:rsid w:val="00701A6E"/>
    <w:rsid w:val="007030E4"/>
    <w:rsid w:val="0070310C"/>
    <w:rsid w:val="00704AC9"/>
    <w:rsid w:val="00705AE0"/>
    <w:rsid w:val="007061BA"/>
    <w:rsid w:val="0070663A"/>
    <w:rsid w:val="00706D60"/>
    <w:rsid w:val="00706E64"/>
    <w:rsid w:val="00707161"/>
    <w:rsid w:val="00707C43"/>
    <w:rsid w:val="0071051C"/>
    <w:rsid w:val="007105BC"/>
    <w:rsid w:val="00710AA5"/>
    <w:rsid w:val="007116F1"/>
    <w:rsid w:val="007118E9"/>
    <w:rsid w:val="00712123"/>
    <w:rsid w:val="007123B0"/>
    <w:rsid w:val="007136FD"/>
    <w:rsid w:val="00713871"/>
    <w:rsid w:val="0071472F"/>
    <w:rsid w:val="00714782"/>
    <w:rsid w:val="00714D1C"/>
    <w:rsid w:val="00714FA2"/>
    <w:rsid w:val="007150DE"/>
    <w:rsid w:val="007156E9"/>
    <w:rsid w:val="0071590D"/>
    <w:rsid w:val="007159F8"/>
    <w:rsid w:val="00715A0C"/>
    <w:rsid w:val="0071619E"/>
    <w:rsid w:val="00716267"/>
    <w:rsid w:val="007165DC"/>
    <w:rsid w:val="00716CBE"/>
    <w:rsid w:val="00720A18"/>
    <w:rsid w:val="00721965"/>
    <w:rsid w:val="00721CA3"/>
    <w:rsid w:val="00722050"/>
    <w:rsid w:val="00722E64"/>
    <w:rsid w:val="0072444E"/>
    <w:rsid w:val="0072588B"/>
    <w:rsid w:val="00726659"/>
    <w:rsid w:val="00726F43"/>
    <w:rsid w:val="0072785A"/>
    <w:rsid w:val="0073086C"/>
    <w:rsid w:val="00730AFB"/>
    <w:rsid w:val="0073122F"/>
    <w:rsid w:val="00731903"/>
    <w:rsid w:val="00731994"/>
    <w:rsid w:val="00732484"/>
    <w:rsid w:val="00732766"/>
    <w:rsid w:val="007329B4"/>
    <w:rsid w:val="0073384A"/>
    <w:rsid w:val="00733E0B"/>
    <w:rsid w:val="00733E89"/>
    <w:rsid w:val="0073405B"/>
    <w:rsid w:val="00734AA0"/>
    <w:rsid w:val="00734D54"/>
    <w:rsid w:val="007353CB"/>
    <w:rsid w:val="00735946"/>
    <w:rsid w:val="00736495"/>
    <w:rsid w:val="00736AE0"/>
    <w:rsid w:val="00736D5C"/>
    <w:rsid w:val="00736E90"/>
    <w:rsid w:val="00737287"/>
    <w:rsid w:val="007376A7"/>
    <w:rsid w:val="007378FC"/>
    <w:rsid w:val="007400A2"/>
    <w:rsid w:val="007407C7"/>
    <w:rsid w:val="00740ECB"/>
    <w:rsid w:val="00741170"/>
    <w:rsid w:val="0074127B"/>
    <w:rsid w:val="00743684"/>
    <w:rsid w:val="00744649"/>
    <w:rsid w:val="00744E1E"/>
    <w:rsid w:val="0074597A"/>
    <w:rsid w:val="007461AD"/>
    <w:rsid w:val="007465A5"/>
    <w:rsid w:val="00746888"/>
    <w:rsid w:val="00746A7A"/>
    <w:rsid w:val="0074716C"/>
    <w:rsid w:val="00747409"/>
    <w:rsid w:val="00747A80"/>
    <w:rsid w:val="00747EBF"/>
    <w:rsid w:val="00750405"/>
    <w:rsid w:val="0075059F"/>
    <w:rsid w:val="00750BC3"/>
    <w:rsid w:val="00750D3A"/>
    <w:rsid w:val="00751EFF"/>
    <w:rsid w:val="00751F5B"/>
    <w:rsid w:val="00752234"/>
    <w:rsid w:val="00752251"/>
    <w:rsid w:val="00752847"/>
    <w:rsid w:val="00752964"/>
    <w:rsid w:val="00753016"/>
    <w:rsid w:val="007539FD"/>
    <w:rsid w:val="00753A6E"/>
    <w:rsid w:val="00753C8E"/>
    <w:rsid w:val="00754435"/>
    <w:rsid w:val="00754A8C"/>
    <w:rsid w:val="00754CFE"/>
    <w:rsid w:val="00755464"/>
    <w:rsid w:val="0075549E"/>
    <w:rsid w:val="00756A5A"/>
    <w:rsid w:val="0075748F"/>
    <w:rsid w:val="0075788A"/>
    <w:rsid w:val="007604F8"/>
    <w:rsid w:val="00761021"/>
    <w:rsid w:val="00761E1F"/>
    <w:rsid w:val="00761E87"/>
    <w:rsid w:val="007622C1"/>
    <w:rsid w:val="0076252F"/>
    <w:rsid w:val="00762570"/>
    <w:rsid w:val="00762678"/>
    <w:rsid w:val="00762880"/>
    <w:rsid w:val="00762939"/>
    <w:rsid w:val="00763D21"/>
    <w:rsid w:val="007640A7"/>
    <w:rsid w:val="007648F3"/>
    <w:rsid w:val="007649BD"/>
    <w:rsid w:val="00765983"/>
    <w:rsid w:val="00765D89"/>
    <w:rsid w:val="007667F8"/>
    <w:rsid w:val="00767B47"/>
    <w:rsid w:val="00767E03"/>
    <w:rsid w:val="00770060"/>
    <w:rsid w:val="00772049"/>
    <w:rsid w:val="007730FE"/>
    <w:rsid w:val="00773262"/>
    <w:rsid w:val="0077356D"/>
    <w:rsid w:val="0077413E"/>
    <w:rsid w:val="007748D9"/>
    <w:rsid w:val="0077497C"/>
    <w:rsid w:val="00774D3E"/>
    <w:rsid w:val="00774FB0"/>
    <w:rsid w:val="007751C3"/>
    <w:rsid w:val="007758E1"/>
    <w:rsid w:val="00775964"/>
    <w:rsid w:val="0077623C"/>
    <w:rsid w:val="0077637B"/>
    <w:rsid w:val="00777CFC"/>
    <w:rsid w:val="007802AD"/>
    <w:rsid w:val="00781615"/>
    <w:rsid w:val="00781699"/>
    <w:rsid w:val="00781C64"/>
    <w:rsid w:val="00783B08"/>
    <w:rsid w:val="00783C36"/>
    <w:rsid w:val="007840B8"/>
    <w:rsid w:val="00784C33"/>
    <w:rsid w:val="00784E52"/>
    <w:rsid w:val="00785550"/>
    <w:rsid w:val="00786C5C"/>
    <w:rsid w:val="00786F76"/>
    <w:rsid w:val="00787101"/>
    <w:rsid w:val="00787A70"/>
    <w:rsid w:val="007917C2"/>
    <w:rsid w:val="0079183D"/>
    <w:rsid w:val="00791E8F"/>
    <w:rsid w:val="00792629"/>
    <w:rsid w:val="00793537"/>
    <w:rsid w:val="00793C4C"/>
    <w:rsid w:val="00793D6B"/>
    <w:rsid w:val="00794593"/>
    <w:rsid w:val="00794CBC"/>
    <w:rsid w:val="007950E9"/>
    <w:rsid w:val="00795580"/>
    <w:rsid w:val="007956AC"/>
    <w:rsid w:val="00795756"/>
    <w:rsid w:val="0079696B"/>
    <w:rsid w:val="00796C15"/>
    <w:rsid w:val="00796DDD"/>
    <w:rsid w:val="00797BCD"/>
    <w:rsid w:val="007A059F"/>
    <w:rsid w:val="007A0933"/>
    <w:rsid w:val="007A11DF"/>
    <w:rsid w:val="007A1294"/>
    <w:rsid w:val="007A1467"/>
    <w:rsid w:val="007A1C5E"/>
    <w:rsid w:val="007A21F1"/>
    <w:rsid w:val="007A27ED"/>
    <w:rsid w:val="007A338B"/>
    <w:rsid w:val="007A3482"/>
    <w:rsid w:val="007A3ED3"/>
    <w:rsid w:val="007A424B"/>
    <w:rsid w:val="007A68EB"/>
    <w:rsid w:val="007A71B5"/>
    <w:rsid w:val="007A74CD"/>
    <w:rsid w:val="007B1848"/>
    <w:rsid w:val="007B1C71"/>
    <w:rsid w:val="007B2220"/>
    <w:rsid w:val="007B2487"/>
    <w:rsid w:val="007B2D1C"/>
    <w:rsid w:val="007B2EA0"/>
    <w:rsid w:val="007B38FA"/>
    <w:rsid w:val="007B3FD6"/>
    <w:rsid w:val="007B40CC"/>
    <w:rsid w:val="007B40D9"/>
    <w:rsid w:val="007B53B9"/>
    <w:rsid w:val="007B54A9"/>
    <w:rsid w:val="007B57E9"/>
    <w:rsid w:val="007B66A9"/>
    <w:rsid w:val="007B69B8"/>
    <w:rsid w:val="007B6A1E"/>
    <w:rsid w:val="007B705A"/>
    <w:rsid w:val="007B7063"/>
    <w:rsid w:val="007B7674"/>
    <w:rsid w:val="007B7D59"/>
    <w:rsid w:val="007C1B97"/>
    <w:rsid w:val="007C1CFD"/>
    <w:rsid w:val="007C2022"/>
    <w:rsid w:val="007C330A"/>
    <w:rsid w:val="007C4033"/>
    <w:rsid w:val="007C412A"/>
    <w:rsid w:val="007C4167"/>
    <w:rsid w:val="007C4EBD"/>
    <w:rsid w:val="007C5579"/>
    <w:rsid w:val="007C5645"/>
    <w:rsid w:val="007C58A7"/>
    <w:rsid w:val="007C5DDD"/>
    <w:rsid w:val="007C6ABC"/>
    <w:rsid w:val="007D0522"/>
    <w:rsid w:val="007D0641"/>
    <w:rsid w:val="007D0BA3"/>
    <w:rsid w:val="007D0F51"/>
    <w:rsid w:val="007D1DE2"/>
    <w:rsid w:val="007D23A7"/>
    <w:rsid w:val="007D2B06"/>
    <w:rsid w:val="007D346C"/>
    <w:rsid w:val="007D38AC"/>
    <w:rsid w:val="007D424A"/>
    <w:rsid w:val="007D42F9"/>
    <w:rsid w:val="007D4D28"/>
    <w:rsid w:val="007D4F72"/>
    <w:rsid w:val="007D5073"/>
    <w:rsid w:val="007D5077"/>
    <w:rsid w:val="007D5CA3"/>
    <w:rsid w:val="007D5DD8"/>
    <w:rsid w:val="007D66E6"/>
    <w:rsid w:val="007D70BD"/>
    <w:rsid w:val="007D7722"/>
    <w:rsid w:val="007D7D29"/>
    <w:rsid w:val="007E02D1"/>
    <w:rsid w:val="007E07F7"/>
    <w:rsid w:val="007E0A21"/>
    <w:rsid w:val="007E165A"/>
    <w:rsid w:val="007E3367"/>
    <w:rsid w:val="007E498B"/>
    <w:rsid w:val="007E5391"/>
    <w:rsid w:val="007E5BD0"/>
    <w:rsid w:val="007E6998"/>
    <w:rsid w:val="007E7504"/>
    <w:rsid w:val="007F0123"/>
    <w:rsid w:val="007F0593"/>
    <w:rsid w:val="007F0D7D"/>
    <w:rsid w:val="007F1029"/>
    <w:rsid w:val="007F2E5F"/>
    <w:rsid w:val="007F2F29"/>
    <w:rsid w:val="007F3C16"/>
    <w:rsid w:val="007F4405"/>
    <w:rsid w:val="007F51CF"/>
    <w:rsid w:val="007F53D8"/>
    <w:rsid w:val="007F5485"/>
    <w:rsid w:val="007F58DD"/>
    <w:rsid w:val="007F5BCB"/>
    <w:rsid w:val="007F610C"/>
    <w:rsid w:val="007F6567"/>
    <w:rsid w:val="007F6C62"/>
    <w:rsid w:val="007F71E1"/>
    <w:rsid w:val="007F76AB"/>
    <w:rsid w:val="007F7E82"/>
    <w:rsid w:val="008000F6"/>
    <w:rsid w:val="00800890"/>
    <w:rsid w:val="0080099F"/>
    <w:rsid w:val="008012C3"/>
    <w:rsid w:val="00801324"/>
    <w:rsid w:val="008013CC"/>
    <w:rsid w:val="008024CC"/>
    <w:rsid w:val="00802802"/>
    <w:rsid w:val="00802C93"/>
    <w:rsid w:val="00803407"/>
    <w:rsid w:val="00803E5F"/>
    <w:rsid w:val="008041CB"/>
    <w:rsid w:val="00804223"/>
    <w:rsid w:val="00804BD7"/>
    <w:rsid w:val="008058DB"/>
    <w:rsid w:val="00806001"/>
    <w:rsid w:val="008064A0"/>
    <w:rsid w:val="00806F1A"/>
    <w:rsid w:val="00807466"/>
    <w:rsid w:val="00807C3B"/>
    <w:rsid w:val="00807E74"/>
    <w:rsid w:val="008103B9"/>
    <w:rsid w:val="00812990"/>
    <w:rsid w:val="008129BC"/>
    <w:rsid w:val="00812E7E"/>
    <w:rsid w:val="00813C6F"/>
    <w:rsid w:val="0081605D"/>
    <w:rsid w:val="0081620D"/>
    <w:rsid w:val="00816DF2"/>
    <w:rsid w:val="008170C7"/>
    <w:rsid w:val="00817976"/>
    <w:rsid w:val="00820112"/>
    <w:rsid w:val="00820C71"/>
    <w:rsid w:val="00821EFF"/>
    <w:rsid w:val="008222FB"/>
    <w:rsid w:val="008229A1"/>
    <w:rsid w:val="00822A65"/>
    <w:rsid w:val="00822E85"/>
    <w:rsid w:val="00823363"/>
    <w:rsid w:val="008238A8"/>
    <w:rsid w:val="008239CF"/>
    <w:rsid w:val="00823B97"/>
    <w:rsid w:val="00823BB3"/>
    <w:rsid w:val="00823D4C"/>
    <w:rsid w:val="00824DAC"/>
    <w:rsid w:val="00825686"/>
    <w:rsid w:val="00825A78"/>
    <w:rsid w:val="0082670F"/>
    <w:rsid w:val="008277B9"/>
    <w:rsid w:val="00827E4D"/>
    <w:rsid w:val="0083012D"/>
    <w:rsid w:val="008303B5"/>
    <w:rsid w:val="008312FD"/>
    <w:rsid w:val="00831605"/>
    <w:rsid w:val="00832687"/>
    <w:rsid w:val="008326EC"/>
    <w:rsid w:val="008332BD"/>
    <w:rsid w:val="00833471"/>
    <w:rsid w:val="0083385B"/>
    <w:rsid w:val="008341B7"/>
    <w:rsid w:val="00834688"/>
    <w:rsid w:val="00834C12"/>
    <w:rsid w:val="00834F44"/>
    <w:rsid w:val="00836080"/>
    <w:rsid w:val="0083644F"/>
    <w:rsid w:val="0083681D"/>
    <w:rsid w:val="008373AE"/>
    <w:rsid w:val="00837A1A"/>
    <w:rsid w:val="0084056D"/>
    <w:rsid w:val="008406E6"/>
    <w:rsid w:val="00841152"/>
    <w:rsid w:val="008413DA"/>
    <w:rsid w:val="00841942"/>
    <w:rsid w:val="00841A37"/>
    <w:rsid w:val="00841AB5"/>
    <w:rsid w:val="00842F15"/>
    <w:rsid w:val="0084300E"/>
    <w:rsid w:val="0084380C"/>
    <w:rsid w:val="00844160"/>
    <w:rsid w:val="00844384"/>
    <w:rsid w:val="008449F3"/>
    <w:rsid w:val="00845182"/>
    <w:rsid w:val="00845370"/>
    <w:rsid w:val="00846898"/>
    <w:rsid w:val="00847141"/>
    <w:rsid w:val="008476B1"/>
    <w:rsid w:val="00847EF8"/>
    <w:rsid w:val="00850D56"/>
    <w:rsid w:val="008516EE"/>
    <w:rsid w:val="00851B91"/>
    <w:rsid w:val="00852A0D"/>
    <w:rsid w:val="00852F7F"/>
    <w:rsid w:val="008552F6"/>
    <w:rsid w:val="00855A6E"/>
    <w:rsid w:val="008570B4"/>
    <w:rsid w:val="00857DDA"/>
    <w:rsid w:val="00860673"/>
    <w:rsid w:val="0086082B"/>
    <w:rsid w:val="00860C4E"/>
    <w:rsid w:val="00861AC2"/>
    <w:rsid w:val="00861DC1"/>
    <w:rsid w:val="00861FD6"/>
    <w:rsid w:val="008637C8"/>
    <w:rsid w:val="00863F46"/>
    <w:rsid w:val="008649B4"/>
    <w:rsid w:val="0086501A"/>
    <w:rsid w:val="008651F4"/>
    <w:rsid w:val="008652FA"/>
    <w:rsid w:val="0086566A"/>
    <w:rsid w:val="00865A1C"/>
    <w:rsid w:val="00865DA8"/>
    <w:rsid w:val="00866250"/>
    <w:rsid w:val="00867FA7"/>
    <w:rsid w:val="00870AE8"/>
    <w:rsid w:val="00870D83"/>
    <w:rsid w:val="00871036"/>
    <w:rsid w:val="00871673"/>
    <w:rsid w:val="00871943"/>
    <w:rsid w:val="00872080"/>
    <w:rsid w:val="008728E4"/>
    <w:rsid w:val="00872CF8"/>
    <w:rsid w:val="00872E62"/>
    <w:rsid w:val="00872EF4"/>
    <w:rsid w:val="008741B1"/>
    <w:rsid w:val="00875298"/>
    <w:rsid w:val="00875BD4"/>
    <w:rsid w:val="0087617E"/>
    <w:rsid w:val="0087645E"/>
    <w:rsid w:val="0087681F"/>
    <w:rsid w:val="00877006"/>
    <w:rsid w:val="008774FC"/>
    <w:rsid w:val="008778E7"/>
    <w:rsid w:val="00877988"/>
    <w:rsid w:val="008801ED"/>
    <w:rsid w:val="00880442"/>
    <w:rsid w:val="008809E3"/>
    <w:rsid w:val="008815CE"/>
    <w:rsid w:val="008817CB"/>
    <w:rsid w:val="00881EB5"/>
    <w:rsid w:val="00882027"/>
    <w:rsid w:val="0088264B"/>
    <w:rsid w:val="00882A23"/>
    <w:rsid w:val="00882B8A"/>
    <w:rsid w:val="00882EA7"/>
    <w:rsid w:val="008835D0"/>
    <w:rsid w:val="0088365B"/>
    <w:rsid w:val="00883BE8"/>
    <w:rsid w:val="00883F1C"/>
    <w:rsid w:val="00884326"/>
    <w:rsid w:val="00884952"/>
    <w:rsid w:val="008859DB"/>
    <w:rsid w:val="00885EEA"/>
    <w:rsid w:val="00885FB9"/>
    <w:rsid w:val="008861E1"/>
    <w:rsid w:val="00886F60"/>
    <w:rsid w:val="0088778C"/>
    <w:rsid w:val="0089000A"/>
    <w:rsid w:val="00890211"/>
    <w:rsid w:val="00890305"/>
    <w:rsid w:val="00893BE4"/>
    <w:rsid w:val="00893BFF"/>
    <w:rsid w:val="008943D8"/>
    <w:rsid w:val="00894749"/>
    <w:rsid w:val="0089481C"/>
    <w:rsid w:val="00894C2F"/>
    <w:rsid w:val="00894F4E"/>
    <w:rsid w:val="00894F75"/>
    <w:rsid w:val="00895431"/>
    <w:rsid w:val="00895BCB"/>
    <w:rsid w:val="0089600B"/>
    <w:rsid w:val="00896152"/>
    <w:rsid w:val="008973D4"/>
    <w:rsid w:val="008A02E1"/>
    <w:rsid w:val="008A16F2"/>
    <w:rsid w:val="008A2828"/>
    <w:rsid w:val="008A3270"/>
    <w:rsid w:val="008A395A"/>
    <w:rsid w:val="008A3B60"/>
    <w:rsid w:val="008A3B9C"/>
    <w:rsid w:val="008A4E7B"/>
    <w:rsid w:val="008A54C1"/>
    <w:rsid w:val="008A5617"/>
    <w:rsid w:val="008A596E"/>
    <w:rsid w:val="008A6B6F"/>
    <w:rsid w:val="008A6DAC"/>
    <w:rsid w:val="008A73D8"/>
    <w:rsid w:val="008B017C"/>
    <w:rsid w:val="008B018E"/>
    <w:rsid w:val="008B09F8"/>
    <w:rsid w:val="008B0A11"/>
    <w:rsid w:val="008B0F2C"/>
    <w:rsid w:val="008B11C7"/>
    <w:rsid w:val="008B1D3D"/>
    <w:rsid w:val="008B26D7"/>
    <w:rsid w:val="008B2D1D"/>
    <w:rsid w:val="008B31BA"/>
    <w:rsid w:val="008B3B7E"/>
    <w:rsid w:val="008B4549"/>
    <w:rsid w:val="008B4F24"/>
    <w:rsid w:val="008B5208"/>
    <w:rsid w:val="008B5271"/>
    <w:rsid w:val="008B5560"/>
    <w:rsid w:val="008B622A"/>
    <w:rsid w:val="008B6D1C"/>
    <w:rsid w:val="008B6D73"/>
    <w:rsid w:val="008B710F"/>
    <w:rsid w:val="008B724A"/>
    <w:rsid w:val="008B7400"/>
    <w:rsid w:val="008C001A"/>
    <w:rsid w:val="008C08A2"/>
    <w:rsid w:val="008C0AF6"/>
    <w:rsid w:val="008C1048"/>
    <w:rsid w:val="008C1CD6"/>
    <w:rsid w:val="008C2192"/>
    <w:rsid w:val="008C2A16"/>
    <w:rsid w:val="008C2A85"/>
    <w:rsid w:val="008C31D3"/>
    <w:rsid w:val="008C3C97"/>
    <w:rsid w:val="008C3F0A"/>
    <w:rsid w:val="008C45DB"/>
    <w:rsid w:val="008C4804"/>
    <w:rsid w:val="008C5DFC"/>
    <w:rsid w:val="008C5F97"/>
    <w:rsid w:val="008C5FD0"/>
    <w:rsid w:val="008C64AA"/>
    <w:rsid w:val="008C6E3F"/>
    <w:rsid w:val="008C78CA"/>
    <w:rsid w:val="008C7A27"/>
    <w:rsid w:val="008C7C4F"/>
    <w:rsid w:val="008C7C75"/>
    <w:rsid w:val="008C7DA9"/>
    <w:rsid w:val="008D0B12"/>
    <w:rsid w:val="008D0D8F"/>
    <w:rsid w:val="008D0E39"/>
    <w:rsid w:val="008D1BDD"/>
    <w:rsid w:val="008D2816"/>
    <w:rsid w:val="008D2B13"/>
    <w:rsid w:val="008D2C7C"/>
    <w:rsid w:val="008D383E"/>
    <w:rsid w:val="008D3CDF"/>
    <w:rsid w:val="008D40ED"/>
    <w:rsid w:val="008D429C"/>
    <w:rsid w:val="008D4B49"/>
    <w:rsid w:val="008D5387"/>
    <w:rsid w:val="008D650B"/>
    <w:rsid w:val="008D6604"/>
    <w:rsid w:val="008D66C4"/>
    <w:rsid w:val="008D670E"/>
    <w:rsid w:val="008D7C4B"/>
    <w:rsid w:val="008E0443"/>
    <w:rsid w:val="008E0505"/>
    <w:rsid w:val="008E0F87"/>
    <w:rsid w:val="008E133B"/>
    <w:rsid w:val="008E279D"/>
    <w:rsid w:val="008E2941"/>
    <w:rsid w:val="008E2FAB"/>
    <w:rsid w:val="008E364C"/>
    <w:rsid w:val="008E3924"/>
    <w:rsid w:val="008E5353"/>
    <w:rsid w:val="008E55E9"/>
    <w:rsid w:val="008E6136"/>
    <w:rsid w:val="008E62E1"/>
    <w:rsid w:val="008E6369"/>
    <w:rsid w:val="008E63A2"/>
    <w:rsid w:val="008E63C6"/>
    <w:rsid w:val="008E666A"/>
    <w:rsid w:val="008F08BF"/>
    <w:rsid w:val="008F0984"/>
    <w:rsid w:val="008F0B33"/>
    <w:rsid w:val="008F12CC"/>
    <w:rsid w:val="008F1AAE"/>
    <w:rsid w:val="008F1D47"/>
    <w:rsid w:val="008F1DBF"/>
    <w:rsid w:val="008F1F85"/>
    <w:rsid w:val="008F2328"/>
    <w:rsid w:val="008F23EF"/>
    <w:rsid w:val="008F2A08"/>
    <w:rsid w:val="008F3651"/>
    <w:rsid w:val="008F41FE"/>
    <w:rsid w:val="008F436A"/>
    <w:rsid w:val="008F60D4"/>
    <w:rsid w:val="008F61AE"/>
    <w:rsid w:val="008F675B"/>
    <w:rsid w:val="008F74E7"/>
    <w:rsid w:val="008F76AE"/>
    <w:rsid w:val="008F781E"/>
    <w:rsid w:val="00900E22"/>
    <w:rsid w:val="00900F1C"/>
    <w:rsid w:val="00901CE2"/>
    <w:rsid w:val="00901D6C"/>
    <w:rsid w:val="00901EA1"/>
    <w:rsid w:val="00902976"/>
    <w:rsid w:val="0090310A"/>
    <w:rsid w:val="0090328E"/>
    <w:rsid w:val="0090352D"/>
    <w:rsid w:val="00903A51"/>
    <w:rsid w:val="00904C80"/>
    <w:rsid w:val="00904E80"/>
    <w:rsid w:val="00904F9F"/>
    <w:rsid w:val="00905761"/>
    <w:rsid w:val="0091014C"/>
    <w:rsid w:val="00910460"/>
    <w:rsid w:val="009106FD"/>
    <w:rsid w:val="00910B24"/>
    <w:rsid w:val="00911D19"/>
    <w:rsid w:val="00911DE9"/>
    <w:rsid w:val="00912807"/>
    <w:rsid w:val="009129B9"/>
    <w:rsid w:val="0091363D"/>
    <w:rsid w:val="00913731"/>
    <w:rsid w:val="00913CE8"/>
    <w:rsid w:val="009157C1"/>
    <w:rsid w:val="009159E1"/>
    <w:rsid w:val="00915D58"/>
    <w:rsid w:val="00916EFD"/>
    <w:rsid w:val="00916F34"/>
    <w:rsid w:val="009170D4"/>
    <w:rsid w:val="009179D8"/>
    <w:rsid w:val="009213BB"/>
    <w:rsid w:val="00921454"/>
    <w:rsid w:val="00921621"/>
    <w:rsid w:val="00921F0C"/>
    <w:rsid w:val="00922C82"/>
    <w:rsid w:val="00922CAD"/>
    <w:rsid w:val="00923B1C"/>
    <w:rsid w:val="009241AD"/>
    <w:rsid w:val="00924542"/>
    <w:rsid w:val="0092498E"/>
    <w:rsid w:val="0092520F"/>
    <w:rsid w:val="00925618"/>
    <w:rsid w:val="00925967"/>
    <w:rsid w:val="00926719"/>
    <w:rsid w:val="00927C89"/>
    <w:rsid w:val="009304B8"/>
    <w:rsid w:val="00930B81"/>
    <w:rsid w:val="00930DD7"/>
    <w:rsid w:val="00932EA9"/>
    <w:rsid w:val="009331CF"/>
    <w:rsid w:val="0093350C"/>
    <w:rsid w:val="009337E0"/>
    <w:rsid w:val="00934557"/>
    <w:rsid w:val="00934C67"/>
    <w:rsid w:val="009361CA"/>
    <w:rsid w:val="00936A4E"/>
    <w:rsid w:val="00936D39"/>
    <w:rsid w:val="00936E6B"/>
    <w:rsid w:val="009400F0"/>
    <w:rsid w:val="00941C79"/>
    <w:rsid w:val="00942147"/>
    <w:rsid w:val="0094322A"/>
    <w:rsid w:val="009433B8"/>
    <w:rsid w:val="00944148"/>
    <w:rsid w:val="0094442B"/>
    <w:rsid w:val="00946F2E"/>
    <w:rsid w:val="00947512"/>
    <w:rsid w:val="00947637"/>
    <w:rsid w:val="0094797E"/>
    <w:rsid w:val="009479D0"/>
    <w:rsid w:val="00947E4E"/>
    <w:rsid w:val="0095102C"/>
    <w:rsid w:val="00951FF6"/>
    <w:rsid w:val="009529C1"/>
    <w:rsid w:val="00952E81"/>
    <w:rsid w:val="0095316D"/>
    <w:rsid w:val="0095330B"/>
    <w:rsid w:val="00953D66"/>
    <w:rsid w:val="00953E2A"/>
    <w:rsid w:val="00954C31"/>
    <w:rsid w:val="00954D1B"/>
    <w:rsid w:val="009564F9"/>
    <w:rsid w:val="009567DC"/>
    <w:rsid w:val="009573A4"/>
    <w:rsid w:val="00957C10"/>
    <w:rsid w:val="0096033D"/>
    <w:rsid w:val="009607C5"/>
    <w:rsid w:val="00960EF9"/>
    <w:rsid w:val="00963517"/>
    <w:rsid w:val="00963B4F"/>
    <w:rsid w:val="00963FA2"/>
    <w:rsid w:val="00964253"/>
    <w:rsid w:val="00964798"/>
    <w:rsid w:val="00964AE2"/>
    <w:rsid w:val="00964C9F"/>
    <w:rsid w:val="00964CC8"/>
    <w:rsid w:val="0096644B"/>
    <w:rsid w:val="0096684E"/>
    <w:rsid w:val="00967BB5"/>
    <w:rsid w:val="00970904"/>
    <w:rsid w:val="00970923"/>
    <w:rsid w:val="0097093F"/>
    <w:rsid w:val="00970CC0"/>
    <w:rsid w:val="00970F6C"/>
    <w:rsid w:val="009713C7"/>
    <w:rsid w:val="00972690"/>
    <w:rsid w:val="0097386C"/>
    <w:rsid w:val="00973F78"/>
    <w:rsid w:val="009746D2"/>
    <w:rsid w:val="009747E1"/>
    <w:rsid w:val="00976212"/>
    <w:rsid w:val="00976DE9"/>
    <w:rsid w:val="00977BC0"/>
    <w:rsid w:val="0098042A"/>
    <w:rsid w:val="00980F51"/>
    <w:rsid w:val="00981261"/>
    <w:rsid w:val="009826A4"/>
    <w:rsid w:val="00982C4F"/>
    <w:rsid w:val="009830AF"/>
    <w:rsid w:val="009833EC"/>
    <w:rsid w:val="00983AE5"/>
    <w:rsid w:val="00983BFE"/>
    <w:rsid w:val="009844D9"/>
    <w:rsid w:val="009847C8"/>
    <w:rsid w:val="00984AC6"/>
    <w:rsid w:val="009859A8"/>
    <w:rsid w:val="00985A92"/>
    <w:rsid w:val="00985ACC"/>
    <w:rsid w:val="00987332"/>
    <w:rsid w:val="00987486"/>
    <w:rsid w:val="0099096D"/>
    <w:rsid w:val="00990BF7"/>
    <w:rsid w:val="00990D77"/>
    <w:rsid w:val="0099109D"/>
    <w:rsid w:val="00992338"/>
    <w:rsid w:val="00992EE8"/>
    <w:rsid w:val="00993B01"/>
    <w:rsid w:val="009943A3"/>
    <w:rsid w:val="009955E9"/>
    <w:rsid w:val="0099566F"/>
    <w:rsid w:val="009968B2"/>
    <w:rsid w:val="00997493"/>
    <w:rsid w:val="0099750D"/>
    <w:rsid w:val="009A0BBA"/>
    <w:rsid w:val="009A153D"/>
    <w:rsid w:val="009A264C"/>
    <w:rsid w:val="009A295D"/>
    <w:rsid w:val="009A2FEC"/>
    <w:rsid w:val="009A3476"/>
    <w:rsid w:val="009A4512"/>
    <w:rsid w:val="009A4574"/>
    <w:rsid w:val="009A47FD"/>
    <w:rsid w:val="009A4904"/>
    <w:rsid w:val="009A4BF4"/>
    <w:rsid w:val="009A5B07"/>
    <w:rsid w:val="009A5DF3"/>
    <w:rsid w:val="009A6080"/>
    <w:rsid w:val="009A658C"/>
    <w:rsid w:val="009A68E9"/>
    <w:rsid w:val="009A7F10"/>
    <w:rsid w:val="009B050D"/>
    <w:rsid w:val="009B09FF"/>
    <w:rsid w:val="009B1CDC"/>
    <w:rsid w:val="009B1D36"/>
    <w:rsid w:val="009B1EDE"/>
    <w:rsid w:val="009B1FD6"/>
    <w:rsid w:val="009B2235"/>
    <w:rsid w:val="009B22F6"/>
    <w:rsid w:val="009B2430"/>
    <w:rsid w:val="009B2F54"/>
    <w:rsid w:val="009B354D"/>
    <w:rsid w:val="009B3A81"/>
    <w:rsid w:val="009B3E17"/>
    <w:rsid w:val="009B4379"/>
    <w:rsid w:val="009B474C"/>
    <w:rsid w:val="009B4A40"/>
    <w:rsid w:val="009B4F61"/>
    <w:rsid w:val="009B5699"/>
    <w:rsid w:val="009B5E52"/>
    <w:rsid w:val="009B647D"/>
    <w:rsid w:val="009B6D56"/>
    <w:rsid w:val="009B6DC1"/>
    <w:rsid w:val="009B749C"/>
    <w:rsid w:val="009C0157"/>
    <w:rsid w:val="009C0584"/>
    <w:rsid w:val="009C06ED"/>
    <w:rsid w:val="009C0D69"/>
    <w:rsid w:val="009C2F2C"/>
    <w:rsid w:val="009C3026"/>
    <w:rsid w:val="009C3FD4"/>
    <w:rsid w:val="009C4A78"/>
    <w:rsid w:val="009C4CCB"/>
    <w:rsid w:val="009C4D56"/>
    <w:rsid w:val="009C4F10"/>
    <w:rsid w:val="009C541E"/>
    <w:rsid w:val="009C621E"/>
    <w:rsid w:val="009C637A"/>
    <w:rsid w:val="009C6DB5"/>
    <w:rsid w:val="009C7FE7"/>
    <w:rsid w:val="009D0727"/>
    <w:rsid w:val="009D0AAE"/>
    <w:rsid w:val="009D0E13"/>
    <w:rsid w:val="009D11EE"/>
    <w:rsid w:val="009D18FD"/>
    <w:rsid w:val="009D2235"/>
    <w:rsid w:val="009D2A41"/>
    <w:rsid w:val="009D36DB"/>
    <w:rsid w:val="009D3731"/>
    <w:rsid w:val="009D3A1D"/>
    <w:rsid w:val="009D3E40"/>
    <w:rsid w:val="009D3FCB"/>
    <w:rsid w:val="009D4ECC"/>
    <w:rsid w:val="009D519D"/>
    <w:rsid w:val="009D5535"/>
    <w:rsid w:val="009D6557"/>
    <w:rsid w:val="009D6721"/>
    <w:rsid w:val="009D7305"/>
    <w:rsid w:val="009D75FD"/>
    <w:rsid w:val="009D7B12"/>
    <w:rsid w:val="009E0D49"/>
    <w:rsid w:val="009E1168"/>
    <w:rsid w:val="009E12E0"/>
    <w:rsid w:val="009E1F80"/>
    <w:rsid w:val="009E2641"/>
    <w:rsid w:val="009E35F3"/>
    <w:rsid w:val="009E3722"/>
    <w:rsid w:val="009E409E"/>
    <w:rsid w:val="009E4281"/>
    <w:rsid w:val="009E473C"/>
    <w:rsid w:val="009E4AE2"/>
    <w:rsid w:val="009E512B"/>
    <w:rsid w:val="009E5155"/>
    <w:rsid w:val="009E5FF9"/>
    <w:rsid w:val="009E6011"/>
    <w:rsid w:val="009E65E3"/>
    <w:rsid w:val="009E6CCF"/>
    <w:rsid w:val="009E72DC"/>
    <w:rsid w:val="009E782E"/>
    <w:rsid w:val="009E7B59"/>
    <w:rsid w:val="009E7CF5"/>
    <w:rsid w:val="009F0E27"/>
    <w:rsid w:val="009F0F4A"/>
    <w:rsid w:val="009F0FE6"/>
    <w:rsid w:val="009F122E"/>
    <w:rsid w:val="009F1522"/>
    <w:rsid w:val="009F2C75"/>
    <w:rsid w:val="009F2D16"/>
    <w:rsid w:val="009F3390"/>
    <w:rsid w:val="009F3D1F"/>
    <w:rsid w:val="009F4AF9"/>
    <w:rsid w:val="009F4B92"/>
    <w:rsid w:val="009F59E6"/>
    <w:rsid w:val="009F6395"/>
    <w:rsid w:val="009F6613"/>
    <w:rsid w:val="009F6847"/>
    <w:rsid w:val="009F7EA3"/>
    <w:rsid w:val="00A00177"/>
    <w:rsid w:val="00A00377"/>
    <w:rsid w:val="00A00813"/>
    <w:rsid w:val="00A01282"/>
    <w:rsid w:val="00A016C9"/>
    <w:rsid w:val="00A041D6"/>
    <w:rsid w:val="00A04318"/>
    <w:rsid w:val="00A048B0"/>
    <w:rsid w:val="00A049A9"/>
    <w:rsid w:val="00A04F6B"/>
    <w:rsid w:val="00A056CB"/>
    <w:rsid w:val="00A067D2"/>
    <w:rsid w:val="00A06B1B"/>
    <w:rsid w:val="00A07032"/>
    <w:rsid w:val="00A109F4"/>
    <w:rsid w:val="00A10B55"/>
    <w:rsid w:val="00A110B3"/>
    <w:rsid w:val="00A110EC"/>
    <w:rsid w:val="00A1180A"/>
    <w:rsid w:val="00A123F9"/>
    <w:rsid w:val="00A12543"/>
    <w:rsid w:val="00A125A6"/>
    <w:rsid w:val="00A13055"/>
    <w:rsid w:val="00A13541"/>
    <w:rsid w:val="00A13848"/>
    <w:rsid w:val="00A13B4E"/>
    <w:rsid w:val="00A13B73"/>
    <w:rsid w:val="00A13DF2"/>
    <w:rsid w:val="00A14477"/>
    <w:rsid w:val="00A145B2"/>
    <w:rsid w:val="00A14710"/>
    <w:rsid w:val="00A14E13"/>
    <w:rsid w:val="00A14E3E"/>
    <w:rsid w:val="00A16256"/>
    <w:rsid w:val="00A1772B"/>
    <w:rsid w:val="00A17D37"/>
    <w:rsid w:val="00A20361"/>
    <w:rsid w:val="00A20AD5"/>
    <w:rsid w:val="00A2156A"/>
    <w:rsid w:val="00A21A88"/>
    <w:rsid w:val="00A21CBA"/>
    <w:rsid w:val="00A23DEF"/>
    <w:rsid w:val="00A23F2F"/>
    <w:rsid w:val="00A24B4D"/>
    <w:rsid w:val="00A253D2"/>
    <w:rsid w:val="00A25A69"/>
    <w:rsid w:val="00A25CB2"/>
    <w:rsid w:val="00A25F07"/>
    <w:rsid w:val="00A264E6"/>
    <w:rsid w:val="00A26A99"/>
    <w:rsid w:val="00A27707"/>
    <w:rsid w:val="00A30358"/>
    <w:rsid w:val="00A307AE"/>
    <w:rsid w:val="00A3140B"/>
    <w:rsid w:val="00A31E92"/>
    <w:rsid w:val="00A321B7"/>
    <w:rsid w:val="00A32EEB"/>
    <w:rsid w:val="00A3302A"/>
    <w:rsid w:val="00A33784"/>
    <w:rsid w:val="00A3379B"/>
    <w:rsid w:val="00A34160"/>
    <w:rsid w:val="00A3436F"/>
    <w:rsid w:val="00A34524"/>
    <w:rsid w:val="00A356C0"/>
    <w:rsid w:val="00A367D2"/>
    <w:rsid w:val="00A36A88"/>
    <w:rsid w:val="00A36C51"/>
    <w:rsid w:val="00A42746"/>
    <w:rsid w:val="00A430A6"/>
    <w:rsid w:val="00A43BE3"/>
    <w:rsid w:val="00A4442A"/>
    <w:rsid w:val="00A447AA"/>
    <w:rsid w:val="00A45015"/>
    <w:rsid w:val="00A45866"/>
    <w:rsid w:val="00A45D25"/>
    <w:rsid w:val="00A47D97"/>
    <w:rsid w:val="00A50848"/>
    <w:rsid w:val="00A50DC6"/>
    <w:rsid w:val="00A51884"/>
    <w:rsid w:val="00A518CD"/>
    <w:rsid w:val="00A51FB4"/>
    <w:rsid w:val="00A5230D"/>
    <w:rsid w:val="00A523E6"/>
    <w:rsid w:val="00A52D38"/>
    <w:rsid w:val="00A52F89"/>
    <w:rsid w:val="00A5327A"/>
    <w:rsid w:val="00A532BF"/>
    <w:rsid w:val="00A53959"/>
    <w:rsid w:val="00A53CA0"/>
    <w:rsid w:val="00A53D79"/>
    <w:rsid w:val="00A540D0"/>
    <w:rsid w:val="00A54AD0"/>
    <w:rsid w:val="00A54BF3"/>
    <w:rsid w:val="00A54CA8"/>
    <w:rsid w:val="00A54DCE"/>
    <w:rsid w:val="00A54FB5"/>
    <w:rsid w:val="00A55F55"/>
    <w:rsid w:val="00A5614A"/>
    <w:rsid w:val="00A561B7"/>
    <w:rsid w:val="00A56388"/>
    <w:rsid w:val="00A56603"/>
    <w:rsid w:val="00A57253"/>
    <w:rsid w:val="00A573A7"/>
    <w:rsid w:val="00A57B0C"/>
    <w:rsid w:val="00A57DA2"/>
    <w:rsid w:val="00A602CA"/>
    <w:rsid w:val="00A60C49"/>
    <w:rsid w:val="00A61021"/>
    <w:rsid w:val="00A62277"/>
    <w:rsid w:val="00A62B57"/>
    <w:rsid w:val="00A6362D"/>
    <w:rsid w:val="00A6497A"/>
    <w:rsid w:val="00A64B38"/>
    <w:rsid w:val="00A65267"/>
    <w:rsid w:val="00A657B2"/>
    <w:rsid w:val="00A65BAE"/>
    <w:rsid w:val="00A65DC1"/>
    <w:rsid w:val="00A65E27"/>
    <w:rsid w:val="00A67970"/>
    <w:rsid w:val="00A70994"/>
    <w:rsid w:val="00A712C1"/>
    <w:rsid w:val="00A72575"/>
    <w:rsid w:val="00A72809"/>
    <w:rsid w:val="00A72EC6"/>
    <w:rsid w:val="00A72F62"/>
    <w:rsid w:val="00A73602"/>
    <w:rsid w:val="00A73ADA"/>
    <w:rsid w:val="00A73E40"/>
    <w:rsid w:val="00A74875"/>
    <w:rsid w:val="00A75272"/>
    <w:rsid w:val="00A753B8"/>
    <w:rsid w:val="00A758AD"/>
    <w:rsid w:val="00A759DD"/>
    <w:rsid w:val="00A75A54"/>
    <w:rsid w:val="00A75AE3"/>
    <w:rsid w:val="00A76BA1"/>
    <w:rsid w:val="00A76E11"/>
    <w:rsid w:val="00A8033B"/>
    <w:rsid w:val="00A808FF"/>
    <w:rsid w:val="00A80BD6"/>
    <w:rsid w:val="00A8108C"/>
    <w:rsid w:val="00A815DE"/>
    <w:rsid w:val="00A81680"/>
    <w:rsid w:val="00A81839"/>
    <w:rsid w:val="00A81A84"/>
    <w:rsid w:val="00A8238F"/>
    <w:rsid w:val="00A82472"/>
    <w:rsid w:val="00A82619"/>
    <w:rsid w:val="00A83075"/>
    <w:rsid w:val="00A83180"/>
    <w:rsid w:val="00A8318A"/>
    <w:rsid w:val="00A8389F"/>
    <w:rsid w:val="00A83BE3"/>
    <w:rsid w:val="00A83DCE"/>
    <w:rsid w:val="00A84685"/>
    <w:rsid w:val="00A84A63"/>
    <w:rsid w:val="00A85A36"/>
    <w:rsid w:val="00A86B93"/>
    <w:rsid w:val="00A86F8B"/>
    <w:rsid w:val="00A87103"/>
    <w:rsid w:val="00A873AA"/>
    <w:rsid w:val="00A90048"/>
    <w:rsid w:val="00A9064A"/>
    <w:rsid w:val="00A907C9"/>
    <w:rsid w:val="00A91A94"/>
    <w:rsid w:val="00A91D38"/>
    <w:rsid w:val="00A92067"/>
    <w:rsid w:val="00A92C1C"/>
    <w:rsid w:val="00A9301C"/>
    <w:rsid w:val="00A930CF"/>
    <w:rsid w:val="00A9531A"/>
    <w:rsid w:val="00A953E9"/>
    <w:rsid w:val="00A96653"/>
    <w:rsid w:val="00A96E9B"/>
    <w:rsid w:val="00A9702B"/>
    <w:rsid w:val="00A9790F"/>
    <w:rsid w:val="00A97B18"/>
    <w:rsid w:val="00A97D59"/>
    <w:rsid w:val="00AA019B"/>
    <w:rsid w:val="00AA06CA"/>
    <w:rsid w:val="00AA0DB8"/>
    <w:rsid w:val="00AA1889"/>
    <w:rsid w:val="00AA220C"/>
    <w:rsid w:val="00AA2662"/>
    <w:rsid w:val="00AA37D7"/>
    <w:rsid w:val="00AA3F0B"/>
    <w:rsid w:val="00AA5106"/>
    <w:rsid w:val="00AA551B"/>
    <w:rsid w:val="00AA601C"/>
    <w:rsid w:val="00AA60D4"/>
    <w:rsid w:val="00AA6841"/>
    <w:rsid w:val="00AA6FB5"/>
    <w:rsid w:val="00AA73AD"/>
    <w:rsid w:val="00AA7EFB"/>
    <w:rsid w:val="00AB02B7"/>
    <w:rsid w:val="00AB08C3"/>
    <w:rsid w:val="00AB0E13"/>
    <w:rsid w:val="00AB13D8"/>
    <w:rsid w:val="00AB31C4"/>
    <w:rsid w:val="00AB37E9"/>
    <w:rsid w:val="00AB3BC8"/>
    <w:rsid w:val="00AB3F82"/>
    <w:rsid w:val="00AB4A56"/>
    <w:rsid w:val="00AB4EA0"/>
    <w:rsid w:val="00AB506D"/>
    <w:rsid w:val="00AB5861"/>
    <w:rsid w:val="00AB5B91"/>
    <w:rsid w:val="00AB676B"/>
    <w:rsid w:val="00AB7449"/>
    <w:rsid w:val="00AB7EE0"/>
    <w:rsid w:val="00AC0463"/>
    <w:rsid w:val="00AC097F"/>
    <w:rsid w:val="00AC0E83"/>
    <w:rsid w:val="00AC1477"/>
    <w:rsid w:val="00AC16C0"/>
    <w:rsid w:val="00AC191D"/>
    <w:rsid w:val="00AC2630"/>
    <w:rsid w:val="00AC2E03"/>
    <w:rsid w:val="00AC2FCC"/>
    <w:rsid w:val="00AC4030"/>
    <w:rsid w:val="00AC4C99"/>
    <w:rsid w:val="00AC5563"/>
    <w:rsid w:val="00AC5686"/>
    <w:rsid w:val="00AC58D6"/>
    <w:rsid w:val="00AC5B39"/>
    <w:rsid w:val="00AC63B5"/>
    <w:rsid w:val="00AC6427"/>
    <w:rsid w:val="00AC64F0"/>
    <w:rsid w:val="00AC711E"/>
    <w:rsid w:val="00AC78B8"/>
    <w:rsid w:val="00AC7E11"/>
    <w:rsid w:val="00AC7E39"/>
    <w:rsid w:val="00AD0864"/>
    <w:rsid w:val="00AD18ED"/>
    <w:rsid w:val="00AD1E36"/>
    <w:rsid w:val="00AD23F6"/>
    <w:rsid w:val="00AD2C0C"/>
    <w:rsid w:val="00AD3A00"/>
    <w:rsid w:val="00AD3DDB"/>
    <w:rsid w:val="00AD4B93"/>
    <w:rsid w:val="00AD61C1"/>
    <w:rsid w:val="00AD6295"/>
    <w:rsid w:val="00AD6B58"/>
    <w:rsid w:val="00AD792C"/>
    <w:rsid w:val="00AE0974"/>
    <w:rsid w:val="00AE10D9"/>
    <w:rsid w:val="00AE1CEF"/>
    <w:rsid w:val="00AE2027"/>
    <w:rsid w:val="00AE209E"/>
    <w:rsid w:val="00AE352F"/>
    <w:rsid w:val="00AE35F2"/>
    <w:rsid w:val="00AE3AE7"/>
    <w:rsid w:val="00AE3C24"/>
    <w:rsid w:val="00AE4265"/>
    <w:rsid w:val="00AE4C42"/>
    <w:rsid w:val="00AE4DEA"/>
    <w:rsid w:val="00AE56CE"/>
    <w:rsid w:val="00AE5DFA"/>
    <w:rsid w:val="00AE5F27"/>
    <w:rsid w:val="00AE6FA6"/>
    <w:rsid w:val="00AE7289"/>
    <w:rsid w:val="00AE7763"/>
    <w:rsid w:val="00AF04F6"/>
    <w:rsid w:val="00AF1047"/>
    <w:rsid w:val="00AF24CF"/>
    <w:rsid w:val="00AF2A90"/>
    <w:rsid w:val="00AF2B9F"/>
    <w:rsid w:val="00AF2D97"/>
    <w:rsid w:val="00AF2F58"/>
    <w:rsid w:val="00AF34A5"/>
    <w:rsid w:val="00AF396D"/>
    <w:rsid w:val="00AF39DC"/>
    <w:rsid w:val="00AF4A45"/>
    <w:rsid w:val="00AF4CC3"/>
    <w:rsid w:val="00AF4DC4"/>
    <w:rsid w:val="00AF4F72"/>
    <w:rsid w:val="00AF4FBE"/>
    <w:rsid w:val="00AF5560"/>
    <w:rsid w:val="00AF5841"/>
    <w:rsid w:val="00AF5A67"/>
    <w:rsid w:val="00AF6002"/>
    <w:rsid w:val="00AF6612"/>
    <w:rsid w:val="00AF7B76"/>
    <w:rsid w:val="00B02E3C"/>
    <w:rsid w:val="00B03942"/>
    <w:rsid w:val="00B044DE"/>
    <w:rsid w:val="00B04D4C"/>
    <w:rsid w:val="00B04DD2"/>
    <w:rsid w:val="00B04DE2"/>
    <w:rsid w:val="00B04E07"/>
    <w:rsid w:val="00B056D4"/>
    <w:rsid w:val="00B057E7"/>
    <w:rsid w:val="00B05A7F"/>
    <w:rsid w:val="00B05B3C"/>
    <w:rsid w:val="00B05ED3"/>
    <w:rsid w:val="00B06177"/>
    <w:rsid w:val="00B062DB"/>
    <w:rsid w:val="00B063DA"/>
    <w:rsid w:val="00B06643"/>
    <w:rsid w:val="00B075CD"/>
    <w:rsid w:val="00B10C36"/>
    <w:rsid w:val="00B10D62"/>
    <w:rsid w:val="00B117F3"/>
    <w:rsid w:val="00B121F5"/>
    <w:rsid w:val="00B134CB"/>
    <w:rsid w:val="00B13573"/>
    <w:rsid w:val="00B136FD"/>
    <w:rsid w:val="00B13715"/>
    <w:rsid w:val="00B13719"/>
    <w:rsid w:val="00B142E0"/>
    <w:rsid w:val="00B14997"/>
    <w:rsid w:val="00B1613B"/>
    <w:rsid w:val="00B16269"/>
    <w:rsid w:val="00B169C8"/>
    <w:rsid w:val="00B16AE7"/>
    <w:rsid w:val="00B175A6"/>
    <w:rsid w:val="00B175BB"/>
    <w:rsid w:val="00B20B76"/>
    <w:rsid w:val="00B20BD0"/>
    <w:rsid w:val="00B21E04"/>
    <w:rsid w:val="00B21F59"/>
    <w:rsid w:val="00B22829"/>
    <w:rsid w:val="00B23476"/>
    <w:rsid w:val="00B23509"/>
    <w:rsid w:val="00B23D94"/>
    <w:rsid w:val="00B245A0"/>
    <w:rsid w:val="00B24F84"/>
    <w:rsid w:val="00B25875"/>
    <w:rsid w:val="00B27348"/>
    <w:rsid w:val="00B27399"/>
    <w:rsid w:val="00B27593"/>
    <w:rsid w:val="00B30438"/>
    <w:rsid w:val="00B304C4"/>
    <w:rsid w:val="00B305A6"/>
    <w:rsid w:val="00B3079E"/>
    <w:rsid w:val="00B30A7C"/>
    <w:rsid w:val="00B31681"/>
    <w:rsid w:val="00B31AC9"/>
    <w:rsid w:val="00B31CA1"/>
    <w:rsid w:val="00B32255"/>
    <w:rsid w:val="00B326F3"/>
    <w:rsid w:val="00B33766"/>
    <w:rsid w:val="00B3401B"/>
    <w:rsid w:val="00B34FD5"/>
    <w:rsid w:val="00B353F8"/>
    <w:rsid w:val="00B35622"/>
    <w:rsid w:val="00B35C9E"/>
    <w:rsid w:val="00B35DF7"/>
    <w:rsid w:val="00B37746"/>
    <w:rsid w:val="00B378A1"/>
    <w:rsid w:val="00B379DC"/>
    <w:rsid w:val="00B37A44"/>
    <w:rsid w:val="00B40177"/>
    <w:rsid w:val="00B402D9"/>
    <w:rsid w:val="00B4052D"/>
    <w:rsid w:val="00B4086C"/>
    <w:rsid w:val="00B41500"/>
    <w:rsid w:val="00B417B7"/>
    <w:rsid w:val="00B4192E"/>
    <w:rsid w:val="00B428A4"/>
    <w:rsid w:val="00B432FF"/>
    <w:rsid w:val="00B43757"/>
    <w:rsid w:val="00B43BCF"/>
    <w:rsid w:val="00B444BF"/>
    <w:rsid w:val="00B4486F"/>
    <w:rsid w:val="00B44C14"/>
    <w:rsid w:val="00B44ED6"/>
    <w:rsid w:val="00B45210"/>
    <w:rsid w:val="00B45533"/>
    <w:rsid w:val="00B45A30"/>
    <w:rsid w:val="00B461E9"/>
    <w:rsid w:val="00B467F4"/>
    <w:rsid w:val="00B50415"/>
    <w:rsid w:val="00B50A59"/>
    <w:rsid w:val="00B52053"/>
    <w:rsid w:val="00B522C9"/>
    <w:rsid w:val="00B5242A"/>
    <w:rsid w:val="00B52508"/>
    <w:rsid w:val="00B531F8"/>
    <w:rsid w:val="00B53ED4"/>
    <w:rsid w:val="00B5496C"/>
    <w:rsid w:val="00B54D93"/>
    <w:rsid w:val="00B552BF"/>
    <w:rsid w:val="00B559ED"/>
    <w:rsid w:val="00B56B7A"/>
    <w:rsid w:val="00B56C89"/>
    <w:rsid w:val="00B56F51"/>
    <w:rsid w:val="00B570D5"/>
    <w:rsid w:val="00B573C0"/>
    <w:rsid w:val="00B57690"/>
    <w:rsid w:val="00B60548"/>
    <w:rsid w:val="00B605AF"/>
    <w:rsid w:val="00B60D1F"/>
    <w:rsid w:val="00B61DCF"/>
    <w:rsid w:val="00B62520"/>
    <w:rsid w:val="00B63259"/>
    <w:rsid w:val="00B6395C"/>
    <w:rsid w:val="00B64DB0"/>
    <w:rsid w:val="00B64EF0"/>
    <w:rsid w:val="00B65FEC"/>
    <w:rsid w:val="00B662C7"/>
    <w:rsid w:val="00B67780"/>
    <w:rsid w:val="00B70940"/>
    <w:rsid w:val="00B70970"/>
    <w:rsid w:val="00B70A27"/>
    <w:rsid w:val="00B70B72"/>
    <w:rsid w:val="00B71E18"/>
    <w:rsid w:val="00B7335E"/>
    <w:rsid w:val="00B73E8A"/>
    <w:rsid w:val="00B749D9"/>
    <w:rsid w:val="00B75BE5"/>
    <w:rsid w:val="00B75F8D"/>
    <w:rsid w:val="00B7649E"/>
    <w:rsid w:val="00B767BD"/>
    <w:rsid w:val="00B768C2"/>
    <w:rsid w:val="00B76F17"/>
    <w:rsid w:val="00B77138"/>
    <w:rsid w:val="00B776DB"/>
    <w:rsid w:val="00B77CB1"/>
    <w:rsid w:val="00B80196"/>
    <w:rsid w:val="00B80560"/>
    <w:rsid w:val="00B8060D"/>
    <w:rsid w:val="00B80A5A"/>
    <w:rsid w:val="00B80B45"/>
    <w:rsid w:val="00B81293"/>
    <w:rsid w:val="00B81812"/>
    <w:rsid w:val="00B81D29"/>
    <w:rsid w:val="00B8273E"/>
    <w:rsid w:val="00B82DC0"/>
    <w:rsid w:val="00B83FAE"/>
    <w:rsid w:val="00B8407A"/>
    <w:rsid w:val="00B8413B"/>
    <w:rsid w:val="00B8456B"/>
    <w:rsid w:val="00B84C91"/>
    <w:rsid w:val="00B84F54"/>
    <w:rsid w:val="00B85011"/>
    <w:rsid w:val="00B86379"/>
    <w:rsid w:val="00B863F3"/>
    <w:rsid w:val="00B8685A"/>
    <w:rsid w:val="00B86873"/>
    <w:rsid w:val="00B87A63"/>
    <w:rsid w:val="00B901DA"/>
    <w:rsid w:val="00B91189"/>
    <w:rsid w:val="00B920A9"/>
    <w:rsid w:val="00B92470"/>
    <w:rsid w:val="00B924F3"/>
    <w:rsid w:val="00B924F4"/>
    <w:rsid w:val="00B92C52"/>
    <w:rsid w:val="00B93042"/>
    <w:rsid w:val="00B93206"/>
    <w:rsid w:val="00B93396"/>
    <w:rsid w:val="00B933FA"/>
    <w:rsid w:val="00B93EE3"/>
    <w:rsid w:val="00B94459"/>
    <w:rsid w:val="00B94713"/>
    <w:rsid w:val="00B94981"/>
    <w:rsid w:val="00B950CA"/>
    <w:rsid w:val="00B96076"/>
    <w:rsid w:val="00B96882"/>
    <w:rsid w:val="00B96F70"/>
    <w:rsid w:val="00B971EA"/>
    <w:rsid w:val="00B97922"/>
    <w:rsid w:val="00B9795D"/>
    <w:rsid w:val="00B97AA0"/>
    <w:rsid w:val="00BA0C0B"/>
    <w:rsid w:val="00BA135C"/>
    <w:rsid w:val="00BA2294"/>
    <w:rsid w:val="00BA22B0"/>
    <w:rsid w:val="00BA22B8"/>
    <w:rsid w:val="00BA345B"/>
    <w:rsid w:val="00BA4057"/>
    <w:rsid w:val="00BA4BEB"/>
    <w:rsid w:val="00BA5277"/>
    <w:rsid w:val="00BA5860"/>
    <w:rsid w:val="00BA5A15"/>
    <w:rsid w:val="00BA5C6B"/>
    <w:rsid w:val="00BA5D6E"/>
    <w:rsid w:val="00BA70D1"/>
    <w:rsid w:val="00BA730B"/>
    <w:rsid w:val="00BA7A51"/>
    <w:rsid w:val="00BA7B0D"/>
    <w:rsid w:val="00BB02B1"/>
    <w:rsid w:val="00BB0449"/>
    <w:rsid w:val="00BB06B5"/>
    <w:rsid w:val="00BB08D7"/>
    <w:rsid w:val="00BB1837"/>
    <w:rsid w:val="00BB2091"/>
    <w:rsid w:val="00BB24F0"/>
    <w:rsid w:val="00BB252A"/>
    <w:rsid w:val="00BB2582"/>
    <w:rsid w:val="00BB2A96"/>
    <w:rsid w:val="00BB32C9"/>
    <w:rsid w:val="00BB3571"/>
    <w:rsid w:val="00BB3B96"/>
    <w:rsid w:val="00BB3F27"/>
    <w:rsid w:val="00BB4074"/>
    <w:rsid w:val="00BB431E"/>
    <w:rsid w:val="00BB4676"/>
    <w:rsid w:val="00BB49E1"/>
    <w:rsid w:val="00BB5D3D"/>
    <w:rsid w:val="00BB6456"/>
    <w:rsid w:val="00BC037B"/>
    <w:rsid w:val="00BC0D83"/>
    <w:rsid w:val="00BC387D"/>
    <w:rsid w:val="00BC3924"/>
    <w:rsid w:val="00BC43DF"/>
    <w:rsid w:val="00BC5923"/>
    <w:rsid w:val="00BC5B5D"/>
    <w:rsid w:val="00BC6380"/>
    <w:rsid w:val="00BC65C5"/>
    <w:rsid w:val="00BC70A8"/>
    <w:rsid w:val="00BC715C"/>
    <w:rsid w:val="00BC7FC1"/>
    <w:rsid w:val="00BD022D"/>
    <w:rsid w:val="00BD05A3"/>
    <w:rsid w:val="00BD0AC6"/>
    <w:rsid w:val="00BD0CB5"/>
    <w:rsid w:val="00BD1018"/>
    <w:rsid w:val="00BD1273"/>
    <w:rsid w:val="00BD367A"/>
    <w:rsid w:val="00BD3B62"/>
    <w:rsid w:val="00BD3CDF"/>
    <w:rsid w:val="00BD4A9C"/>
    <w:rsid w:val="00BD548D"/>
    <w:rsid w:val="00BD56EB"/>
    <w:rsid w:val="00BD5C6A"/>
    <w:rsid w:val="00BD6197"/>
    <w:rsid w:val="00BD63BF"/>
    <w:rsid w:val="00BD772B"/>
    <w:rsid w:val="00BD77B6"/>
    <w:rsid w:val="00BE092C"/>
    <w:rsid w:val="00BE0F68"/>
    <w:rsid w:val="00BE0F69"/>
    <w:rsid w:val="00BE17AD"/>
    <w:rsid w:val="00BE1A4D"/>
    <w:rsid w:val="00BE205E"/>
    <w:rsid w:val="00BE33C0"/>
    <w:rsid w:val="00BE3749"/>
    <w:rsid w:val="00BE3D56"/>
    <w:rsid w:val="00BE3FD9"/>
    <w:rsid w:val="00BE497D"/>
    <w:rsid w:val="00BE509A"/>
    <w:rsid w:val="00BE5A13"/>
    <w:rsid w:val="00BE6761"/>
    <w:rsid w:val="00BE7307"/>
    <w:rsid w:val="00BE7668"/>
    <w:rsid w:val="00BE7C81"/>
    <w:rsid w:val="00BF0799"/>
    <w:rsid w:val="00BF18EF"/>
    <w:rsid w:val="00BF2179"/>
    <w:rsid w:val="00BF27FC"/>
    <w:rsid w:val="00BF2882"/>
    <w:rsid w:val="00BF4A43"/>
    <w:rsid w:val="00BF4FC3"/>
    <w:rsid w:val="00BF61FB"/>
    <w:rsid w:val="00BF674D"/>
    <w:rsid w:val="00BF6883"/>
    <w:rsid w:val="00BF6DA4"/>
    <w:rsid w:val="00BF6EE4"/>
    <w:rsid w:val="00BF7BF0"/>
    <w:rsid w:val="00C00685"/>
    <w:rsid w:val="00C0181D"/>
    <w:rsid w:val="00C01B3D"/>
    <w:rsid w:val="00C02224"/>
    <w:rsid w:val="00C03271"/>
    <w:rsid w:val="00C03395"/>
    <w:rsid w:val="00C03409"/>
    <w:rsid w:val="00C03CFA"/>
    <w:rsid w:val="00C04E30"/>
    <w:rsid w:val="00C055CA"/>
    <w:rsid w:val="00C05990"/>
    <w:rsid w:val="00C07F24"/>
    <w:rsid w:val="00C115BA"/>
    <w:rsid w:val="00C11A13"/>
    <w:rsid w:val="00C11A60"/>
    <w:rsid w:val="00C11DE1"/>
    <w:rsid w:val="00C11ED9"/>
    <w:rsid w:val="00C11F5F"/>
    <w:rsid w:val="00C121DD"/>
    <w:rsid w:val="00C124FA"/>
    <w:rsid w:val="00C127CD"/>
    <w:rsid w:val="00C135F6"/>
    <w:rsid w:val="00C137BA"/>
    <w:rsid w:val="00C138F5"/>
    <w:rsid w:val="00C143A7"/>
    <w:rsid w:val="00C144F1"/>
    <w:rsid w:val="00C14B0A"/>
    <w:rsid w:val="00C15046"/>
    <w:rsid w:val="00C15072"/>
    <w:rsid w:val="00C15311"/>
    <w:rsid w:val="00C1577F"/>
    <w:rsid w:val="00C16237"/>
    <w:rsid w:val="00C16765"/>
    <w:rsid w:val="00C16A1A"/>
    <w:rsid w:val="00C17275"/>
    <w:rsid w:val="00C17DE3"/>
    <w:rsid w:val="00C200A2"/>
    <w:rsid w:val="00C20FC2"/>
    <w:rsid w:val="00C21522"/>
    <w:rsid w:val="00C21E0F"/>
    <w:rsid w:val="00C228CE"/>
    <w:rsid w:val="00C249C4"/>
    <w:rsid w:val="00C24C46"/>
    <w:rsid w:val="00C24C54"/>
    <w:rsid w:val="00C257A8"/>
    <w:rsid w:val="00C25A3D"/>
    <w:rsid w:val="00C26104"/>
    <w:rsid w:val="00C26951"/>
    <w:rsid w:val="00C27286"/>
    <w:rsid w:val="00C30E7A"/>
    <w:rsid w:val="00C31D02"/>
    <w:rsid w:val="00C31DD4"/>
    <w:rsid w:val="00C31E51"/>
    <w:rsid w:val="00C3314A"/>
    <w:rsid w:val="00C336AB"/>
    <w:rsid w:val="00C33775"/>
    <w:rsid w:val="00C33F60"/>
    <w:rsid w:val="00C345D2"/>
    <w:rsid w:val="00C347AB"/>
    <w:rsid w:val="00C3506A"/>
    <w:rsid w:val="00C35D11"/>
    <w:rsid w:val="00C36940"/>
    <w:rsid w:val="00C36C57"/>
    <w:rsid w:val="00C37AF4"/>
    <w:rsid w:val="00C37EBC"/>
    <w:rsid w:val="00C40450"/>
    <w:rsid w:val="00C416B5"/>
    <w:rsid w:val="00C41CCB"/>
    <w:rsid w:val="00C42269"/>
    <w:rsid w:val="00C451A5"/>
    <w:rsid w:val="00C45867"/>
    <w:rsid w:val="00C46FFF"/>
    <w:rsid w:val="00C4767C"/>
    <w:rsid w:val="00C50AA7"/>
    <w:rsid w:val="00C51147"/>
    <w:rsid w:val="00C51A46"/>
    <w:rsid w:val="00C52BD3"/>
    <w:rsid w:val="00C53318"/>
    <w:rsid w:val="00C53741"/>
    <w:rsid w:val="00C53CE2"/>
    <w:rsid w:val="00C54A49"/>
    <w:rsid w:val="00C55514"/>
    <w:rsid w:val="00C55813"/>
    <w:rsid w:val="00C5645D"/>
    <w:rsid w:val="00C564B2"/>
    <w:rsid w:val="00C56C48"/>
    <w:rsid w:val="00C570D4"/>
    <w:rsid w:val="00C57579"/>
    <w:rsid w:val="00C603B2"/>
    <w:rsid w:val="00C60618"/>
    <w:rsid w:val="00C6094E"/>
    <w:rsid w:val="00C6114A"/>
    <w:rsid w:val="00C62A9F"/>
    <w:rsid w:val="00C62E13"/>
    <w:rsid w:val="00C62F5A"/>
    <w:rsid w:val="00C6333B"/>
    <w:rsid w:val="00C639BB"/>
    <w:rsid w:val="00C63C88"/>
    <w:rsid w:val="00C640CE"/>
    <w:rsid w:val="00C64748"/>
    <w:rsid w:val="00C647A2"/>
    <w:rsid w:val="00C64834"/>
    <w:rsid w:val="00C664BF"/>
    <w:rsid w:val="00C66E7F"/>
    <w:rsid w:val="00C67799"/>
    <w:rsid w:val="00C67E30"/>
    <w:rsid w:val="00C67E55"/>
    <w:rsid w:val="00C70073"/>
    <w:rsid w:val="00C71125"/>
    <w:rsid w:val="00C7154B"/>
    <w:rsid w:val="00C71EFE"/>
    <w:rsid w:val="00C72263"/>
    <w:rsid w:val="00C72AC8"/>
    <w:rsid w:val="00C72FC2"/>
    <w:rsid w:val="00C736E9"/>
    <w:rsid w:val="00C73F08"/>
    <w:rsid w:val="00C74802"/>
    <w:rsid w:val="00C74E52"/>
    <w:rsid w:val="00C752C5"/>
    <w:rsid w:val="00C75510"/>
    <w:rsid w:val="00C75D22"/>
    <w:rsid w:val="00C773C4"/>
    <w:rsid w:val="00C77FBD"/>
    <w:rsid w:val="00C80240"/>
    <w:rsid w:val="00C80350"/>
    <w:rsid w:val="00C80ABF"/>
    <w:rsid w:val="00C80D33"/>
    <w:rsid w:val="00C80FDB"/>
    <w:rsid w:val="00C81838"/>
    <w:rsid w:val="00C81982"/>
    <w:rsid w:val="00C83A57"/>
    <w:rsid w:val="00C83E73"/>
    <w:rsid w:val="00C84BA6"/>
    <w:rsid w:val="00C84D67"/>
    <w:rsid w:val="00C85D83"/>
    <w:rsid w:val="00C8650A"/>
    <w:rsid w:val="00C865E5"/>
    <w:rsid w:val="00C86904"/>
    <w:rsid w:val="00C869D1"/>
    <w:rsid w:val="00C86A7B"/>
    <w:rsid w:val="00C87229"/>
    <w:rsid w:val="00C901BB"/>
    <w:rsid w:val="00C90E1E"/>
    <w:rsid w:val="00C91826"/>
    <w:rsid w:val="00C91D0F"/>
    <w:rsid w:val="00C91D89"/>
    <w:rsid w:val="00C9221D"/>
    <w:rsid w:val="00C92647"/>
    <w:rsid w:val="00C92A55"/>
    <w:rsid w:val="00C92F42"/>
    <w:rsid w:val="00C93C05"/>
    <w:rsid w:val="00C949A7"/>
    <w:rsid w:val="00C94AA7"/>
    <w:rsid w:val="00C94E8C"/>
    <w:rsid w:val="00C95199"/>
    <w:rsid w:val="00C952FC"/>
    <w:rsid w:val="00C9572A"/>
    <w:rsid w:val="00C95889"/>
    <w:rsid w:val="00C95FE9"/>
    <w:rsid w:val="00C96B10"/>
    <w:rsid w:val="00C96FA9"/>
    <w:rsid w:val="00C97305"/>
    <w:rsid w:val="00C97713"/>
    <w:rsid w:val="00C97839"/>
    <w:rsid w:val="00C97844"/>
    <w:rsid w:val="00C9795C"/>
    <w:rsid w:val="00CA044E"/>
    <w:rsid w:val="00CA08C8"/>
    <w:rsid w:val="00CA099A"/>
    <w:rsid w:val="00CA10F0"/>
    <w:rsid w:val="00CA13A9"/>
    <w:rsid w:val="00CA1548"/>
    <w:rsid w:val="00CA1B1C"/>
    <w:rsid w:val="00CA1B32"/>
    <w:rsid w:val="00CA1DB7"/>
    <w:rsid w:val="00CA270E"/>
    <w:rsid w:val="00CA2CF9"/>
    <w:rsid w:val="00CA2DEC"/>
    <w:rsid w:val="00CA3361"/>
    <w:rsid w:val="00CA3A6B"/>
    <w:rsid w:val="00CA3CD1"/>
    <w:rsid w:val="00CA4064"/>
    <w:rsid w:val="00CA40CD"/>
    <w:rsid w:val="00CA4143"/>
    <w:rsid w:val="00CA4465"/>
    <w:rsid w:val="00CA4BE6"/>
    <w:rsid w:val="00CA4DE9"/>
    <w:rsid w:val="00CA5D0A"/>
    <w:rsid w:val="00CA5D26"/>
    <w:rsid w:val="00CA69B7"/>
    <w:rsid w:val="00CA6BDF"/>
    <w:rsid w:val="00CA6DD5"/>
    <w:rsid w:val="00CA6EFE"/>
    <w:rsid w:val="00CA7276"/>
    <w:rsid w:val="00CB045F"/>
    <w:rsid w:val="00CB0794"/>
    <w:rsid w:val="00CB10F7"/>
    <w:rsid w:val="00CB13A6"/>
    <w:rsid w:val="00CB1FE9"/>
    <w:rsid w:val="00CB2253"/>
    <w:rsid w:val="00CB2769"/>
    <w:rsid w:val="00CB31E5"/>
    <w:rsid w:val="00CB32B0"/>
    <w:rsid w:val="00CB3A0F"/>
    <w:rsid w:val="00CB3B03"/>
    <w:rsid w:val="00CB3D89"/>
    <w:rsid w:val="00CB442C"/>
    <w:rsid w:val="00CB58E2"/>
    <w:rsid w:val="00CB6722"/>
    <w:rsid w:val="00CB6847"/>
    <w:rsid w:val="00CB708B"/>
    <w:rsid w:val="00CB7760"/>
    <w:rsid w:val="00CC03C9"/>
    <w:rsid w:val="00CC0E42"/>
    <w:rsid w:val="00CC0EB5"/>
    <w:rsid w:val="00CC192D"/>
    <w:rsid w:val="00CC27C1"/>
    <w:rsid w:val="00CC27CD"/>
    <w:rsid w:val="00CC283A"/>
    <w:rsid w:val="00CC326E"/>
    <w:rsid w:val="00CC36FB"/>
    <w:rsid w:val="00CC533D"/>
    <w:rsid w:val="00CC5524"/>
    <w:rsid w:val="00CC5C28"/>
    <w:rsid w:val="00CC5F66"/>
    <w:rsid w:val="00CC6AB8"/>
    <w:rsid w:val="00CC6AF5"/>
    <w:rsid w:val="00CC6B39"/>
    <w:rsid w:val="00CC6BF6"/>
    <w:rsid w:val="00CC76C7"/>
    <w:rsid w:val="00CC7867"/>
    <w:rsid w:val="00CD050E"/>
    <w:rsid w:val="00CD0580"/>
    <w:rsid w:val="00CD07D1"/>
    <w:rsid w:val="00CD0C0B"/>
    <w:rsid w:val="00CD0EE5"/>
    <w:rsid w:val="00CD0FB8"/>
    <w:rsid w:val="00CD1016"/>
    <w:rsid w:val="00CD1979"/>
    <w:rsid w:val="00CD1BC5"/>
    <w:rsid w:val="00CD2EBC"/>
    <w:rsid w:val="00CD3ACF"/>
    <w:rsid w:val="00CD4797"/>
    <w:rsid w:val="00CD48B7"/>
    <w:rsid w:val="00CD49DB"/>
    <w:rsid w:val="00CD4A64"/>
    <w:rsid w:val="00CD575A"/>
    <w:rsid w:val="00CD580C"/>
    <w:rsid w:val="00CD5B56"/>
    <w:rsid w:val="00CD608F"/>
    <w:rsid w:val="00CD61FD"/>
    <w:rsid w:val="00CD632E"/>
    <w:rsid w:val="00CD64C2"/>
    <w:rsid w:val="00CD700F"/>
    <w:rsid w:val="00CD7517"/>
    <w:rsid w:val="00CE1107"/>
    <w:rsid w:val="00CE149C"/>
    <w:rsid w:val="00CE1F97"/>
    <w:rsid w:val="00CE2190"/>
    <w:rsid w:val="00CE24B5"/>
    <w:rsid w:val="00CE30FA"/>
    <w:rsid w:val="00CE35AE"/>
    <w:rsid w:val="00CE365F"/>
    <w:rsid w:val="00CE3668"/>
    <w:rsid w:val="00CE42A8"/>
    <w:rsid w:val="00CE4330"/>
    <w:rsid w:val="00CE43E1"/>
    <w:rsid w:val="00CE4ADF"/>
    <w:rsid w:val="00CE550E"/>
    <w:rsid w:val="00CE56DB"/>
    <w:rsid w:val="00CE5892"/>
    <w:rsid w:val="00CE6B51"/>
    <w:rsid w:val="00CE7804"/>
    <w:rsid w:val="00CF08AA"/>
    <w:rsid w:val="00CF147B"/>
    <w:rsid w:val="00CF1635"/>
    <w:rsid w:val="00CF17BD"/>
    <w:rsid w:val="00CF1936"/>
    <w:rsid w:val="00CF1C4B"/>
    <w:rsid w:val="00CF1D55"/>
    <w:rsid w:val="00CF24B6"/>
    <w:rsid w:val="00CF271C"/>
    <w:rsid w:val="00CF277E"/>
    <w:rsid w:val="00CF2791"/>
    <w:rsid w:val="00CF2A22"/>
    <w:rsid w:val="00CF31A2"/>
    <w:rsid w:val="00CF31A9"/>
    <w:rsid w:val="00CF32E2"/>
    <w:rsid w:val="00CF3EBC"/>
    <w:rsid w:val="00CF4FBB"/>
    <w:rsid w:val="00CF553C"/>
    <w:rsid w:val="00CF60C9"/>
    <w:rsid w:val="00CF644E"/>
    <w:rsid w:val="00CF67D4"/>
    <w:rsid w:val="00CF6B4E"/>
    <w:rsid w:val="00CF6D19"/>
    <w:rsid w:val="00CF76D4"/>
    <w:rsid w:val="00CF79D7"/>
    <w:rsid w:val="00CF7A3C"/>
    <w:rsid w:val="00CF7BEB"/>
    <w:rsid w:val="00CF7FB5"/>
    <w:rsid w:val="00D0074D"/>
    <w:rsid w:val="00D014C5"/>
    <w:rsid w:val="00D01B6B"/>
    <w:rsid w:val="00D01D44"/>
    <w:rsid w:val="00D01E1D"/>
    <w:rsid w:val="00D01EF7"/>
    <w:rsid w:val="00D0281A"/>
    <w:rsid w:val="00D028AA"/>
    <w:rsid w:val="00D02BE1"/>
    <w:rsid w:val="00D02C6C"/>
    <w:rsid w:val="00D03063"/>
    <w:rsid w:val="00D037BC"/>
    <w:rsid w:val="00D03E46"/>
    <w:rsid w:val="00D04D1A"/>
    <w:rsid w:val="00D054A8"/>
    <w:rsid w:val="00D05756"/>
    <w:rsid w:val="00D0585C"/>
    <w:rsid w:val="00D073E4"/>
    <w:rsid w:val="00D07EB1"/>
    <w:rsid w:val="00D07F07"/>
    <w:rsid w:val="00D10012"/>
    <w:rsid w:val="00D104C2"/>
    <w:rsid w:val="00D1092A"/>
    <w:rsid w:val="00D112EA"/>
    <w:rsid w:val="00D11620"/>
    <w:rsid w:val="00D11DF9"/>
    <w:rsid w:val="00D12A12"/>
    <w:rsid w:val="00D12D2E"/>
    <w:rsid w:val="00D12FF5"/>
    <w:rsid w:val="00D13897"/>
    <w:rsid w:val="00D14F6F"/>
    <w:rsid w:val="00D15E03"/>
    <w:rsid w:val="00D1669F"/>
    <w:rsid w:val="00D1769B"/>
    <w:rsid w:val="00D17EB9"/>
    <w:rsid w:val="00D20474"/>
    <w:rsid w:val="00D223F7"/>
    <w:rsid w:val="00D229A2"/>
    <w:rsid w:val="00D22AA9"/>
    <w:rsid w:val="00D23474"/>
    <w:rsid w:val="00D236D6"/>
    <w:rsid w:val="00D237D0"/>
    <w:rsid w:val="00D24153"/>
    <w:rsid w:val="00D24559"/>
    <w:rsid w:val="00D25530"/>
    <w:rsid w:val="00D26EAE"/>
    <w:rsid w:val="00D26F1B"/>
    <w:rsid w:val="00D2732D"/>
    <w:rsid w:val="00D2777B"/>
    <w:rsid w:val="00D27E0B"/>
    <w:rsid w:val="00D3019E"/>
    <w:rsid w:val="00D303AC"/>
    <w:rsid w:val="00D30D37"/>
    <w:rsid w:val="00D31C8E"/>
    <w:rsid w:val="00D32146"/>
    <w:rsid w:val="00D3254A"/>
    <w:rsid w:val="00D33027"/>
    <w:rsid w:val="00D34101"/>
    <w:rsid w:val="00D34FD4"/>
    <w:rsid w:val="00D3554B"/>
    <w:rsid w:val="00D356EE"/>
    <w:rsid w:val="00D35AB4"/>
    <w:rsid w:val="00D35C47"/>
    <w:rsid w:val="00D35CD9"/>
    <w:rsid w:val="00D35DEF"/>
    <w:rsid w:val="00D363F7"/>
    <w:rsid w:val="00D3671A"/>
    <w:rsid w:val="00D40515"/>
    <w:rsid w:val="00D405FA"/>
    <w:rsid w:val="00D40B7F"/>
    <w:rsid w:val="00D4103C"/>
    <w:rsid w:val="00D415E0"/>
    <w:rsid w:val="00D41ED1"/>
    <w:rsid w:val="00D420B3"/>
    <w:rsid w:val="00D423A2"/>
    <w:rsid w:val="00D43B29"/>
    <w:rsid w:val="00D449CE"/>
    <w:rsid w:val="00D45DFD"/>
    <w:rsid w:val="00D4667A"/>
    <w:rsid w:val="00D46741"/>
    <w:rsid w:val="00D47DC1"/>
    <w:rsid w:val="00D5018B"/>
    <w:rsid w:val="00D501A6"/>
    <w:rsid w:val="00D502D4"/>
    <w:rsid w:val="00D50938"/>
    <w:rsid w:val="00D509E4"/>
    <w:rsid w:val="00D50BD1"/>
    <w:rsid w:val="00D50E40"/>
    <w:rsid w:val="00D512E1"/>
    <w:rsid w:val="00D519B4"/>
    <w:rsid w:val="00D51D89"/>
    <w:rsid w:val="00D521F6"/>
    <w:rsid w:val="00D52279"/>
    <w:rsid w:val="00D52A86"/>
    <w:rsid w:val="00D52BBA"/>
    <w:rsid w:val="00D530EE"/>
    <w:rsid w:val="00D53ACB"/>
    <w:rsid w:val="00D548D1"/>
    <w:rsid w:val="00D550F0"/>
    <w:rsid w:val="00D55298"/>
    <w:rsid w:val="00D5572D"/>
    <w:rsid w:val="00D55B71"/>
    <w:rsid w:val="00D56019"/>
    <w:rsid w:val="00D568F8"/>
    <w:rsid w:val="00D56EFA"/>
    <w:rsid w:val="00D5703E"/>
    <w:rsid w:val="00D603C4"/>
    <w:rsid w:val="00D604CD"/>
    <w:rsid w:val="00D60CFE"/>
    <w:rsid w:val="00D61655"/>
    <w:rsid w:val="00D628ED"/>
    <w:rsid w:val="00D6290F"/>
    <w:rsid w:val="00D62B1C"/>
    <w:rsid w:val="00D6312A"/>
    <w:rsid w:val="00D634C2"/>
    <w:rsid w:val="00D63D14"/>
    <w:rsid w:val="00D645B6"/>
    <w:rsid w:val="00D6474D"/>
    <w:rsid w:val="00D64935"/>
    <w:rsid w:val="00D64BFD"/>
    <w:rsid w:val="00D64EC0"/>
    <w:rsid w:val="00D64F0E"/>
    <w:rsid w:val="00D650B4"/>
    <w:rsid w:val="00D656C6"/>
    <w:rsid w:val="00D65C3F"/>
    <w:rsid w:val="00D662FA"/>
    <w:rsid w:val="00D6651A"/>
    <w:rsid w:val="00D665F5"/>
    <w:rsid w:val="00D66885"/>
    <w:rsid w:val="00D66976"/>
    <w:rsid w:val="00D66B6B"/>
    <w:rsid w:val="00D66F00"/>
    <w:rsid w:val="00D701FD"/>
    <w:rsid w:val="00D702DA"/>
    <w:rsid w:val="00D703CB"/>
    <w:rsid w:val="00D70418"/>
    <w:rsid w:val="00D706C2"/>
    <w:rsid w:val="00D70C97"/>
    <w:rsid w:val="00D71A76"/>
    <w:rsid w:val="00D71EE9"/>
    <w:rsid w:val="00D72854"/>
    <w:rsid w:val="00D7295A"/>
    <w:rsid w:val="00D72AD1"/>
    <w:rsid w:val="00D72B8C"/>
    <w:rsid w:val="00D7326E"/>
    <w:rsid w:val="00D73290"/>
    <w:rsid w:val="00D73F77"/>
    <w:rsid w:val="00D747D2"/>
    <w:rsid w:val="00D750F4"/>
    <w:rsid w:val="00D75419"/>
    <w:rsid w:val="00D76090"/>
    <w:rsid w:val="00D765F1"/>
    <w:rsid w:val="00D768DC"/>
    <w:rsid w:val="00D76BCD"/>
    <w:rsid w:val="00D7754D"/>
    <w:rsid w:val="00D7771B"/>
    <w:rsid w:val="00D803DF"/>
    <w:rsid w:val="00D804FD"/>
    <w:rsid w:val="00D80B3B"/>
    <w:rsid w:val="00D80F8D"/>
    <w:rsid w:val="00D81829"/>
    <w:rsid w:val="00D81966"/>
    <w:rsid w:val="00D81E16"/>
    <w:rsid w:val="00D81E3E"/>
    <w:rsid w:val="00D82AA0"/>
    <w:rsid w:val="00D82C6F"/>
    <w:rsid w:val="00D82DCE"/>
    <w:rsid w:val="00D83A41"/>
    <w:rsid w:val="00D83CFD"/>
    <w:rsid w:val="00D844A2"/>
    <w:rsid w:val="00D844B6"/>
    <w:rsid w:val="00D84CF3"/>
    <w:rsid w:val="00D86D6C"/>
    <w:rsid w:val="00D87468"/>
    <w:rsid w:val="00D875B5"/>
    <w:rsid w:val="00D87C98"/>
    <w:rsid w:val="00D903A6"/>
    <w:rsid w:val="00D90577"/>
    <w:rsid w:val="00D905AF"/>
    <w:rsid w:val="00D906D1"/>
    <w:rsid w:val="00D91409"/>
    <w:rsid w:val="00D91ADA"/>
    <w:rsid w:val="00D9258B"/>
    <w:rsid w:val="00D92D4F"/>
    <w:rsid w:val="00D92FD3"/>
    <w:rsid w:val="00D93669"/>
    <w:rsid w:val="00D93DED"/>
    <w:rsid w:val="00D93EAB"/>
    <w:rsid w:val="00D94C00"/>
    <w:rsid w:val="00D94CA9"/>
    <w:rsid w:val="00D95252"/>
    <w:rsid w:val="00D95309"/>
    <w:rsid w:val="00D9553D"/>
    <w:rsid w:val="00D95638"/>
    <w:rsid w:val="00D963DE"/>
    <w:rsid w:val="00D964B1"/>
    <w:rsid w:val="00D96C39"/>
    <w:rsid w:val="00D96E39"/>
    <w:rsid w:val="00DA04C4"/>
    <w:rsid w:val="00DA05E4"/>
    <w:rsid w:val="00DA07A8"/>
    <w:rsid w:val="00DA0906"/>
    <w:rsid w:val="00DA10A1"/>
    <w:rsid w:val="00DA10E2"/>
    <w:rsid w:val="00DA15B0"/>
    <w:rsid w:val="00DA260F"/>
    <w:rsid w:val="00DA295C"/>
    <w:rsid w:val="00DA2A75"/>
    <w:rsid w:val="00DA2F21"/>
    <w:rsid w:val="00DA3672"/>
    <w:rsid w:val="00DA496C"/>
    <w:rsid w:val="00DA5945"/>
    <w:rsid w:val="00DA5948"/>
    <w:rsid w:val="00DA5BAA"/>
    <w:rsid w:val="00DA6D19"/>
    <w:rsid w:val="00DA6E3F"/>
    <w:rsid w:val="00DB00F9"/>
    <w:rsid w:val="00DB0509"/>
    <w:rsid w:val="00DB1022"/>
    <w:rsid w:val="00DB17E6"/>
    <w:rsid w:val="00DB1CFA"/>
    <w:rsid w:val="00DB1EED"/>
    <w:rsid w:val="00DB1F1F"/>
    <w:rsid w:val="00DB2335"/>
    <w:rsid w:val="00DB2369"/>
    <w:rsid w:val="00DB24EA"/>
    <w:rsid w:val="00DB2588"/>
    <w:rsid w:val="00DB2E0B"/>
    <w:rsid w:val="00DB3057"/>
    <w:rsid w:val="00DB337E"/>
    <w:rsid w:val="00DB428A"/>
    <w:rsid w:val="00DB48CB"/>
    <w:rsid w:val="00DB4BA8"/>
    <w:rsid w:val="00DB540F"/>
    <w:rsid w:val="00DB5808"/>
    <w:rsid w:val="00DB595D"/>
    <w:rsid w:val="00DB5ED2"/>
    <w:rsid w:val="00DB613A"/>
    <w:rsid w:val="00DB630A"/>
    <w:rsid w:val="00DB7163"/>
    <w:rsid w:val="00DB7203"/>
    <w:rsid w:val="00DB736F"/>
    <w:rsid w:val="00DB7504"/>
    <w:rsid w:val="00DC0480"/>
    <w:rsid w:val="00DC113F"/>
    <w:rsid w:val="00DC2A64"/>
    <w:rsid w:val="00DC2ECA"/>
    <w:rsid w:val="00DC304C"/>
    <w:rsid w:val="00DC3AEC"/>
    <w:rsid w:val="00DC3B14"/>
    <w:rsid w:val="00DC3C60"/>
    <w:rsid w:val="00DC3CC6"/>
    <w:rsid w:val="00DC3EED"/>
    <w:rsid w:val="00DC4281"/>
    <w:rsid w:val="00DC50B3"/>
    <w:rsid w:val="00DC5E00"/>
    <w:rsid w:val="00DC5F41"/>
    <w:rsid w:val="00DC5FC9"/>
    <w:rsid w:val="00DC5FF5"/>
    <w:rsid w:val="00DC7E0C"/>
    <w:rsid w:val="00DD035F"/>
    <w:rsid w:val="00DD0F50"/>
    <w:rsid w:val="00DD1206"/>
    <w:rsid w:val="00DD197E"/>
    <w:rsid w:val="00DD353A"/>
    <w:rsid w:val="00DD3802"/>
    <w:rsid w:val="00DD434E"/>
    <w:rsid w:val="00DD438C"/>
    <w:rsid w:val="00DD51DB"/>
    <w:rsid w:val="00DD594C"/>
    <w:rsid w:val="00DD6319"/>
    <w:rsid w:val="00DD6D13"/>
    <w:rsid w:val="00DD7436"/>
    <w:rsid w:val="00DD749F"/>
    <w:rsid w:val="00DE0CEB"/>
    <w:rsid w:val="00DE0F83"/>
    <w:rsid w:val="00DE1032"/>
    <w:rsid w:val="00DE1C8C"/>
    <w:rsid w:val="00DE2010"/>
    <w:rsid w:val="00DE2754"/>
    <w:rsid w:val="00DE2C76"/>
    <w:rsid w:val="00DE2DFC"/>
    <w:rsid w:val="00DE2E2D"/>
    <w:rsid w:val="00DE30BB"/>
    <w:rsid w:val="00DE355B"/>
    <w:rsid w:val="00DE5044"/>
    <w:rsid w:val="00DE5E18"/>
    <w:rsid w:val="00DE6FAB"/>
    <w:rsid w:val="00DE7254"/>
    <w:rsid w:val="00DE72B9"/>
    <w:rsid w:val="00DE74A7"/>
    <w:rsid w:val="00DE74AF"/>
    <w:rsid w:val="00DE7923"/>
    <w:rsid w:val="00DE7D6C"/>
    <w:rsid w:val="00DE7E3E"/>
    <w:rsid w:val="00DF0014"/>
    <w:rsid w:val="00DF047F"/>
    <w:rsid w:val="00DF0ECB"/>
    <w:rsid w:val="00DF1DDA"/>
    <w:rsid w:val="00DF2313"/>
    <w:rsid w:val="00DF2BA8"/>
    <w:rsid w:val="00DF2ED6"/>
    <w:rsid w:val="00DF3472"/>
    <w:rsid w:val="00DF3569"/>
    <w:rsid w:val="00DF4047"/>
    <w:rsid w:val="00DF425E"/>
    <w:rsid w:val="00DF43F2"/>
    <w:rsid w:val="00DF44F2"/>
    <w:rsid w:val="00DF54E6"/>
    <w:rsid w:val="00DF5F7E"/>
    <w:rsid w:val="00DF61F3"/>
    <w:rsid w:val="00DF7050"/>
    <w:rsid w:val="00DF73F1"/>
    <w:rsid w:val="00DF76E5"/>
    <w:rsid w:val="00DF7826"/>
    <w:rsid w:val="00E0012A"/>
    <w:rsid w:val="00E00536"/>
    <w:rsid w:val="00E0174D"/>
    <w:rsid w:val="00E0181B"/>
    <w:rsid w:val="00E024E7"/>
    <w:rsid w:val="00E02D68"/>
    <w:rsid w:val="00E02F1A"/>
    <w:rsid w:val="00E03746"/>
    <w:rsid w:val="00E03826"/>
    <w:rsid w:val="00E04507"/>
    <w:rsid w:val="00E04573"/>
    <w:rsid w:val="00E0468A"/>
    <w:rsid w:val="00E05092"/>
    <w:rsid w:val="00E056E4"/>
    <w:rsid w:val="00E06BF9"/>
    <w:rsid w:val="00E06EE0"/>
    <w:rsid w:val="00E07408"/>
    <w:rsid w:val="00E0773F"/>
    <w:rsid w:val="00E077E3"/>
    <w:rsid w:val="00E079BC"/>
    <w:rsid w:val="00E07A88"/>
    <w:rsid w:val="00E10A4E"/>
    <w:rsid w:val="00E11DDA"/>
    <w:rsid w:val="00E11E20"/>
    <w:rsid w:val="00E13853"/>
    <w:rsid w:val="00E13C16"/>
    <w:rsid w:val="00E14A13"/>
    <w:rsid w:val="00E1515D"/>
    <w:rsid w:val="00E157C1"/>
    <w:rsid w:val="00E1709A"/>
    <w:rsid w:val="00E1727E"/>
    <w:rsid w:val="00E17EE9"/>
    <w:rsid w:val="00E2086B"/>
    <w:rsid w:val="00E2087A"/>
    <w:rsid w:val="00E20CF4"/>
    <w:rsid w:val="00E21778"/>
    <w:rsid w:val="00E21D3D"/>
    <w:rsid w:val="00E21DF5"/>
    <w:rsid w:val="00E21EE0"/>
    <w:rsid w:val="00E221F1"/>
    <w:rsid w:val="00E22B17"/>
    <w:rsid w:val="00E24936"/>
    <w:rsid w:val="00E24CDD"/>
    <w:rsid w:val="00E24CE8"/>
    <w:rsid w:val="00E25A5E"/>
    <w:rsid w:val="00E27065"/>
    <w:rsid w:val="00E2747F"/>
    <w:rsid w:val="00E27751"/>
    <w:rsid w:val="00E2799E"/>
    <w:rsid w:val="00E30905"/>
    <w:rsid w:val="00E30D11"/>
    <w:rsid w:val="00E313BD"/>
    <w:rsid w:val="00E3159D"/>
    <w:rsid w:val="00E31999"/>
    <w:rsid w:val="00E31E26"/>
    <w:rsid w:val="00E31EC0"/>
    <w:rsid w:val="00E32531"/>
    <w:rsid w:val="00E32580"/>
    <w:rsid w:val="00E3281E"/>
    <w:rsid w:val="00E32E80"/>
    <w:rsid w:val="00E3310D"/>
    <w:rsid w:val="00E33F05"/>
    <w:rsid w:val="00E34880"/>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62B2"/>
    <w:rsid w:val="00E4706C"/>
    <w:rsid w:val="00E4707D"/>
    <w:rsid w:val="00E47248"/>
    <w:rsid w:val="00E47BD1"/>
    <w:rsid w:val="00E50B0F"/>
    <w:rsid w:val="00E51281"/>
    <w:rsid w:val="00E515F0"/>
    <w:rsid w:val="00E51DC8"/>
    <w:rsid w:val="00E5226A"/>
    <w:rsid w:val="00E52340"/>
    <w:rsid w:val="00E525DA"/>
    <w:rsid w:val="00E5387C"/>
    <w:rsid w:val="00E53BF3"/>
    <w:rsid w:val="00E54E5F"/>
    <w:rsid w:val="00E54FEB"/>
    <w:rsid w:val="00E5694F"/>
    <w:rsid w:val="00E56F7A"/>
    <w:rsid w:val="00E57352"/>
    <w:rsid w:val="00E575F3"/>
    <w:rsid w:val="00E605C5"/>
    <w:rsid w:val="00E612F3"/>
    <w:rsid w:val="00E61737"/>
    <w:rsid w:val="00E6276E"/>
    <w:rsid w:val="00E627EA"/>
    <w:rsid w:val="00E62B33"/>
    <w:rsid w:val="00E62CAF"/>
    <w:rsid w:val="00E633A4"/>
    <w:rsid w:val="00E6372F"/>
    <w:rsid w:val="00E64307"/>
    <w:rsid w:val="00E64591"/>
    <w:rsid w:val="00E64D45"/>
    <w:rsid w:val="00E65B01"/>
    <w:rsid w:val="00E65B9D"/>
    <w:rsid w:val="00E66C11"/>
    <w:rsid w:val="00E708FF"/>
    <w:rsid w:val="00E72370"/>
    <w:rsid w:val="00E727D7"/>
    <w:rsid w:val="00E728F9"/>
    <w:rsid w:val="00E72A46"/>
    <w:rsid w:val="00E73366"/>
    <w:rsid w:val="00E7381A"/>
    <w:rsid w:val="00E73FBF"/>
    <w:rsid w:val="00E743C6"/>
    <w:rsid w:val="00E7459B"/>
    <w:rsid w:val="00E75258"/>
    <w:rsid w:val="00E756B5"/>
    <w:rsid w:val="00E75E16"/>
    <w:rsid w:val="00E76A32"/>
    <w:rsid w:val="00E77188"/>
    <w:rsid w:val="00E77650"/>
    <w:rsid w:val="00E80DFE"/>
    <w:rsid w:val="00E81105"/>
    <w:rsid w:val="00E8200E"/>
    <w:rsid w:val="00E82182"/>
    <w:rsid w:val="00E8330E"/>
    <w:rsid w:val="00E844D8"/>
    <w:rsid w:val="00E8471E"/>
    <w:rsid w:val="00E85C8A"/>
    <w:rsid w:val="00E86702"/>
    <w:rsid w:val="00E86883"/>
    <w:rsid w:val="00E8714B"/>
    <w:rsid w:val="00E8731E"/>
    <w:rsid w:val="00E877FE"/>
    <w:rsid w:val="00E87EFD"/>
    <w:rsid w:val="00E90312"/>
    <w:rsid w:val="00E921DD"/>
    <w:rsid w:val="00E92252"/>
    <w:rsid w:val="00E92E79"/>
    <w:rsid w:val="00E93254"/>
    <w:rsid w:val="00E93AB1"/>
    <w:rsid w:val="00E94227"/>
    <w:rsid w:val="00E9429C"/>
    <w:rsid w:val="00E94ACA"/>
    <w:rsid w:val="00E955F9"/>
    <w:rsid w:val="00E95D43"/>
    <w:rsid w:val="00E96A9F"/>
    <w:rsid w:val="00E96B5F"/>
    <w:rsid w:val="00E97043"/>
    <w:rsid w:val="00E971A8"/>
    <w:rsid w:val="00E97239"/>
    <w:rsid w:val="00EA017C"/>
    <w:rsid w:val="00EA0509"/>
    <w:rsid w:val="00EA0AD0"/>
    <w:rsid w:val="00EA13F9"/>
    <w:rsid w:val="00EA1730"/>
    <w:rsid w:val="00EA1E60"/>
    <w:rsid w:val="00EA2915"/>
    <w:rsid w:val="00EA2D3A"/>
    <w:rsid w:val="00EA3580"/>
    <w:rsid w:val="00EA4228"/>
    <w:rsid w:val="00EA4C31"/>
    <w:rsid w:val="00EA5037"/>
    <w:rsid w:val="00EA53BC"/>
    <w:rsid w:val="00EA549B"/>
    <w:rsid w:val="00EA609B"/>
    <w:rsid w:val="00EA6CB8"/>
    <w:rsid w:val="00EA7024"/>
    <w:rsid w:val="00EB07D1"/>
    <w:rsid w:val="00EB0D85"/>
    <w:rsid w:val="00EB1395"/>
    <w:rsid w:val="00EB1AFC"/>
    <w:rsid w:val="00EB1C8E"/>
    <w:rsid w:val="00EB209D"/>
    <w:rsid w:val="00EB2E76"/>
    <w:rsid w:val="00EB3425"/>
    <w:rsid w:val="00EB3794"/>
    <w:rsid w:val="00EB3EBE"/>
    <w:rsid w:val="00EB3F3B"/>
    <w:rsid w:val="00EB4205"/>
    <w:rsid w:val="00EB5247"/>
    <w:rsid w:val="00EB5295"/>
    <w:rsid w:val="00EB58AE"/>
    <w:rsid w:val="00EB62BC"/>
    <w:rsid w:val="00EB6C79"/>
    <w:rsid w:val="00EB6D2A"/>
    <w:rsid w:val="00EB71DC"/>
    <w:rsid w:val="00EB7B89"/>
    <w:rsid w:val="00EB7BB8"/>
    <w:rsid w:val="00EB7C23"/>
    <w:rsid w:val="00EC056C"/>
    <w:rsid w:val="00EC18BC"/>
    <w:rsid w:val="00EC1C43"/>
    <w:rsid w:val="00EC1D42"/>
    <w:rsid w:val="00EC1EED"/>
    <w:rsid w:val="00EC2122"/>
    <w:rsid w:val="00EC21C8"/>
    <w:rsid w:val="00EC26D4"/>
    <w:rsid w:val="00EC2AE0"/>
    <w:rsid w:val="00EC365B"/>
    <w:rsid w:val="00EC36F9"/>
    <w:rsid w:val="00EC379B"/>
    <w:rsid w:val="00EC39BF"/>
    <w:rsid w:val="00EC3E06"/>
    <w:rsid w:val="00EC3F76"/>
    <w:rsid w:val="00EC4136"/>
    <w:rsid w:val="00EC4280"/>
    <w:rsid w:val="00EC4BD8"/>
    <w:rsid w:val="00EC4DAA"/>
    <w:rsid w:val="00EC4F2A"/>
    <w:rsid w:val="00EC529D"/>
    <w:rsid w:val="00EC7549"/>
    <w:rsid w:val="00ED0121"/>
    <w:rsid w:val="00ED014E"/>
    <w:rsid w:val="00ED0198"/>
    <w:rsid w:val="00ED1229"/>
    <w:rsid w:val="00ED2836"/>
    <w:rsid w:val="00ED2A31"/>
    <w:rsid w:val="00ED39B6"/>
    <w:rsid w:val="00ED412C"/>
    <w:rsid w:val="00ED4275"/>
    <w:rsid w:val="00ED52CD"/>
    <w:rsid w:val="00ED66CC"/>
    <w:rsid w:val="00ED7028"/>
    <w:rsid w:val="00ED7914"/>
    <w:rsid w:val="00EE0825"/>
    <w:rsid w:val="00EE2585"/>
    <w:rsid w:val="00EE2BC0"/>
    <w:rsid w:val="00EE2DC0"/>
    <w:rsid w:val="00EE30D2"/>
    <w:rsid w:val="00EE4E25"/>
    <w:rsid w:val="00EE5964"/>
    <w:rsid w:val="00EE5D54"/>
    <w:rsid w:val="00EE678B"/>
    <w:rsid w:val="00EE6979"/>
    <w:rsid w:val="00EE6DD0"/>
    <w:rsid w:val="00EE72E8"/>
    <w:rsid w:val="00EE74B1"/>
    <w:rsid w:val="00EE7517"/>
    <w:rsid w:val="00EE7CCE"/>
    <w:rsid w:val="00EF1ED5"/>
    <w:rsid w:val="00EF1FE3"/>
    <w:rsid w:val="00EF443D"/>
    <w:rsid w:val="00EF4D18"/>
    <w:rsid w:val="00EF4EC1"/>
    <w:rsid w:val="00EF4F94"/>
    <w:rsid w:val="00EF5619"/>
    <w:rsid w:val="00EF56B9"/>
    <w:rsid w:val="00EF5DFC"/>
    <w:rsid w:val="00EF606B"/>
    <w:rsid w:val="00EF63E4"/>
    <w:rsid w:val="00EF643C"/>
    <w:rsid w:val="00F00084"/>
    <w:rsid w:val="00F00421"/>
    <w:rsid w:val="00F012D4"/>
    <w:rsid w:val="00F016DC"/>
    <w:rsid w:val="00F02B64"/>
    <w:rsid w:val="00F03488"/>
    <w:rsid w:val="00F03A6C"/>
    <w:rsid w:val="00F060A8"/>
    <w:rsid w:val="00F06413"/>
    <w:rsid w:val="00F069B0"/>
    <w:rsid w:val="00F071D1"/>
    <w:rsid w:val="00F0755D"/>
    <w:rsid w:val="00F07577"/>
    <w:rsid w:val="00F07C87"/>
    <w:rsid w:val="00F07F52"/>
    <w:rsid w:val="00F10621"/>
    <w:rsid w:val="00F11003"/>
    <w:rsid w:val="00F114CA"/>
    <w:rsid w:val="00F1241F"/>
    <w:rsid w:val="00F128BD"/>
    <w:rsid w:val="00F129D6"/>
    <w:rsid w:val="00F12E25"/>
    <w:rsid w:val="00F1313B"/>
    <w:rsid w:val="00F135B6"/>
    <w:rsid w:val="00F1370A"/>
    <w:rsid w:val="00F139E3"/>
    <w:rsid w:val="00F13FB2"/>
    <w:rsid w:val="00F1462E"/>
    <w:rsid w:val="00F16523"/>
    <w:rsid w:val="00F1672D"/>
    <w:rsid w:val="00F16C02"/>
    <w:rsid w:val="00F16F33"/>
    <w:rsid w:val="00F200B9"/>
    <w:rsid w:val="00F20769"/>
    <w:rsid w:val="00F215FD"/>
    <w:rsid w:val="00F21FC4"/>
    <w:rsid w:val="00F22074"/>
    <w:rsid w:val="00F2273E"/>
    <w:rsid w:val="00F22D0B"/>
    <w:rsid w:val="00F230F4"/>
    <w:rsid w:val="00F2329E"/>
    <w:rsid w:val="00F2331F"/>
    <w:rsid w:val="00F2366B"/>
    <w:rsid w:val="00F239C2"/>
    <w:rsid w:val="00F23D87"/>
    <w:rsid w:val="00F23DA4"/>
    <w:rsid w:val="00F24284"/>
    <w:rsid w:val="00F244B6"/>
    <w:rsid w:val="00F24676"/>
    <w:rsid w:val="00F247CF"/>
    <w:rsid w:val="00F248CF"/>
    <w:rsid w:val="00F25421"/>
    <w:rsid w:val="00F25B80"/>
    <w:rsid w:val="00F26684"/>
    <w:rsid w:val="00F26C3E"/>
    <w:rsid w:val="00F26DA6"/>
    <w:rsid w:val="00F27250"/>
    <w:rsid w:val="00F27652"/>
    <w:rsid w:val="00F30477"/>
    <w:rsid w:val="00F30598"/>
    <w:rsid w:val="00F30B5D"/>
    <w:rsid w:val="00F31693"/>
    <w:rsid w:val="00F322D1"/>
    <w:rsid w:val="00F32926"/>
    <w:rsid w:val="00F32E8E"/>
    <w:rsid w:val="00F33DBE"/>
    <w:rsid w:val="00F33F04"/>
    <w:rsid w:val="00F3405A"/>
    <w:rsid w:val="00F35341"/>
    <w:rsid w:val="00F36197"/>
    <w:rsid w:val="00F3792C"/>
    <w:rsid w:val="00F37A93"/>
    <w:rsid w:val="00F37DB2"/>
    <w:rsid w:val="00F37DBC"/>
    <w:rsid w:val="00F40101"/>
    <w:rsid w:val="00F401E9"/>
    <w:rsid w:val="00F420E6"/>
    <w:rsid w:val="00F42B60"/>
    <w:rsid w:val="00F43DE2"/>
    <w:rsid w:val="00F44180"/>
    <w:rsid w:val="00F445BB"/>
    <w:rsid w:val="00F453EB"/>
    <w:rsid w:val="00F4626E"/>
    <w:rsid w:val="00F467AD"/>
    <w:rsid w:val="00F46A65"/>
    <w:rsid w:val="00F46E5B"/>
    <w:rsid w:val="00F47619"/>
    <w:rsid w:val="00F4783C"/>
    <w:rsid w:val="00F47F9A"/>
    <w:rsid w:val="00F5028C"/>
    <w:rsid w:val="00F50692"/>
    <w:rsid w:val="00F51B2A"/>
    <w:rsid w:val="00F51BD2"/>
    <w:rsid w:val="00F527F5"/>
    <w:rsid w:val="00F52A20"/>
    <w:rsid w:val="00F52AAE"/>
    <w:rsid w:val="00F52ECB"/>
    <w:rsid w:val="00F53467"/>
    <w:rsid w:val="00F53752"/>
    <w:rsid w:val="00F53E4C"/>
    <w:rsid w:val="00F557F6"/>
    <w:rsid w:val="00F5701F"/>
    <w:rsid w:val="00F571CE"/>
    <w:rsid w:val="00F5740B"/>
    <w:rsid w:val="00F57420"/>
    <w:rsid w:val="00F57A6B"/>
    <w:rsid w:val="00F57CD4"/>
    <w:rsid w:val="00F60781"/>
    <w:rsid w:val="00F618B4"/>
    <w:rsid w:val="00F618E0"/>
    <w:rsid w:val="00F627C4"/>
    <w:rsid w:val="00F62B55"/>
    <w:rsid w:val="00F62BFA"/>
    <w:rsid w:val="00F648A3"/>
    <w:rsid w:val="00F6510C"/>
    <w:rsid w:val="00F6539E"/>
    <w:rsid w:val="00F653A0"/>
    <w:rsid w:val="00F65672"/>
    <w:rsid w:val="00F65957"/>
    <w:rsid w:val="00F670D4"/>
    <w:rsid w:val="00F67504"/>
    <w:rsid w:val="00F67FB3"/>
    <w:rsid w:val="00F707B2"/>
    <w:rsid w:val="00F70AF7"/>
    <w:rsid w:val="00F71260"/>
    <w:rsid w:val="00F71846"/>
    <w:rsid w:val="00F721BF"/>
    <w:rsid w:val="00F72897"/>
    <w:rsid w:val="00F73362"/>
    <w:rsid w:val="00F73B46"/>
    <w:rsid w:val="00F73F0C"/>
    <w:rsid w:val="00F746A9"/>
    <w:rsid w:val="00F7471D"/>
    <w:rsid w:val="00F747A6"/>
    <w:rsid w:val="00F754E5"/>
    <w:rsid w:val="00F75505"/>
    <w:rsid w:val="00F75573"/>
    <w:rsid w:val="00F758AA"/>
    <w:rsid w:val="00F7596C"/>
    <w:rsid w:val="00F75F0F"/>
    <w:rsid w:val="00F7606A"/>
    <w:rsid w:val="00F7667B"/>
    <w:rsid w:val="00F7714B"/>
    <w:rsid w:val="00F776CD"/>
    <w:rsid w:val="00F778A3"/>
    <w:rsid w:val="00F77C4E"/>
    <w:rsid w:val="00F77EE5"/>
    <w:rsid w:val="00F80339"/>
    <w:rsid w:val="00F8091A"/>
    <w:rsid w:val="00F81533"/>
    <w:rsid w:val="00F8200D"/>
    <w:rsid w:val="00F82178"/>
    <w:rsid w:val="00F82730"/>
    <w:rsid w:val="00F82755"/>
    <w:rsid w:val="00F8322B"/>
    <w:rsid w:val="00F83275"/>
    <w:rsid w:val="00F839B2"/>
    <w:rsid w:val="00F840CA"/>
    <w:rsid w:val="00F8531B"/>
    <w:rsid w:val="00F85977"/>
    <w:rsid w:val="00F85DDF"/>
    <w:rsid w:val="00F85FF1"/>
    <w:rsid w:val="00F8625A"/>
    <w:rsid w:val="00F86316"/>
    <w:rsid w:val="00F865B4"/>
    <w:rsid w:val="00F869D9"/>
    <w:rsid w:val="00F86AB4"/>
    <w:rsid w:val="00F86E4E"/>
    <w:rsid w:val="00F8714D"/>
    <w:rsid w:val="00F87232"/>
    <w:rsid w:val="00F872F4"/>
    <w:rsid w:val="00F873C0"/>
    <w:rsid w:val="00F87BE6"/>
    <w:rsid w:val="00F900B4"/>
    <w:rsid w:val="00F90186"/>
    <w:rsid w:val="00F90626"/>
    <w:rsid w:val="00F90679"/>
    <w:rsid w:val="00F924A6"/>
    <w:rsid w:val="00F928B4"/>
    <w:rsid w:val="00F945EF"/>
    <w:rsid w:val="00F94E73"/>
    <w:rsid w:val="00F958F6"/>
    <w:rsid w:val="00F95BE1"/>
    <w:rsid w:val="00F96125"/>
    <w:rsid w:val="00F96462"/>
    <w:rsid w:val="00F96A72"/>
    <w:rsid w:val="00FA00B8"/>
    <w:rsid w:val="00FA01BD"/>
    <w:rsid w:val="00FA024E"/>
    <w:rsid w:val="00FA0B2A"/>
    <w:rsid w:val="00FA1AF1"/>
    <w:rsid w:val="00FA23D5"/>
    <w:rsid w:val="00FA2C9F"/>
    <w:rsid w:val="00FA3171"/>
    <w:rsid w:val="00FA3478"/>
    <w:rsid w:val="00FA434F"/>
    <w:rsid w:val="00FA4877"/>
    <w:rsid w:val="00FA4A8E"/>
    <w:rsid w:val="00FA4C54"/>
    <w:rsid w:val="00FA55DB"/>
    <w:rsid w:val="00FA5D8D"/>
    <w:rsid w:val="00FA6194"/>
    <w:rsid w:val="00FA65EA"/>
    <w:rsid w:val="00FA679A"/>
    <w:rsid w:val="00FA759E"/>
    <w:rsid w:val="00FA7FBA"/>
    <w:rsid w:val="00FB0377"/>
    <w:rsid w:val="00FB0E89"/>
    <w:rsid w:val="00FB228A"/>
    <w:rsid w:val="00FB340F"/>
    <w:rsid w:val="00FB3D67"/>
    <w:rsid w:val="00FB3DEA"/>
    <w:rsid w:val="00FB4261"/>
    <w:rsid w:val="00FB48AF"/>
    <w:rsid w:val="00FB4CEA"/>
    <w:rsid w:val="00FB54B7"/>
    <w:rsid w:val="00FB5625"/>
    <w:rsid w:val="00FB569A"/>
    <w:rsid w:val="00FB5CAE"/>
    <w:rsid w:val="00FB687A"/>
    <w:rsid w:val="00FB6B2A"/>
    <w:rsid w:val="00FB7992"/>
    <w:rsid w:val="00FB7C4F"/>
    <w:rsid w:val="00FC1076"/>
    <w:rsid w:val="00FC2455"/>
    <w:rsid w:val="00FC3880"/>
    <w:rsid w:val="00FC3A85"/>
    <w:rsid w:val="00FC3C64"/>
    <w:rsid w:val="00FC4224"/>
    <w:rsid w:val="00FC4481"/>
    <w:rsid w:val="00FC4697"/>
    <w:rsid w:val="00FC4A3D"/>
    <w:rsid w:val="00FC4CE1"/>
    <w:rsid w:val="00FC5085"/>
    <w:rsid w:val="00FC58DA"/>
    <w:rsid w:val="00FC6F9B"/>
    <w:rsid w:val="00FC7518"/>
    <w:rsid w:val="00FC7E19"/>
    <w:rsid w:val="00FD01ED"/>
    <w:rsid w:val="00FD1408"/>
    <w:rsid w:val="00FD165D"/>
    <w:rsid w:val="00FD1DA1"/>
    <w:rsid w:val="00FD24F5"/>
    <w:rsid w:val="00FD2A8D"/>
    <w:rsid w:val="00FD2C31"/>
    <w:rsid w:val="00FD2E20"/>
    <w:rsid w:val="00FD326D"/>
    <w:rsid w:val="00FD389A"/>
    <w:rsid w:val="00FD4283"/>
    <w:rsid w:val="00FD4841"/>
    <w:rsid w:val="00FD4AA6"/>
    <w:rsid w:val="00FD4CB2"/>
    <w:rsid w:val="00FD5022"/>
    <w:rsid w:val="00FD681E"/>
    <w:rsid w:val="00FD6FF5"/>
    <w:rsid w:val="00FD7C08"/>
    <w:rsid w:val="00FE0A80"/>
    <w:rsid w:val="00FE0DBC"/>
    <w:rsid w:val="00FE0DCF"/>
    <w:rsid w:val="00FE1118"/>
    <w:rsid w:val="00FE136B"/>
    <w:rsid w:val="00FE2762"/>
    <w:rsid w:val="00FE2968"/>
    <w:rsid w:val="00FE29D9"/>
    <w:rsid w:val="00FE31BE"/>
    <w:rsid w:val="00FE33DA"/>
    <w:rsid w:val="00FE3455"/>
    <w:rsid w:val="00FE3794"/>
    <w:rsid w:val="00FE3931"/>
    <w:rsid w:val="00FE3F67"/>
    <w:rsid w:val="00FE413D"/>
    <w:rsid w:val="00FE4944"/>
    <w:rsid w:val="00FE5109"/>
    <w:rsid w:val="00FE532D"/>
    <w:rsid w:val="00FE5B00"/>
    <w:rsid w:val="00FE5BA0"/>
    <w:rsid w:val="00FE5E4D"/>
    <w:rsid w:val="00FE6F4D"/>
    <w:rsid w:val="00FE798B"/>
    <w:rsid w:val="00FF042E"/>
    <w:rsid w:val="00FF0D65"/>
    <w:rsid w:val="00FF1222"/>
    <w:rsid w:val="00FF1335"/>
    <w:rsid w:val="00FF1F68"/>
    <w:rsid w:val="00FF2334"/>
    <w:rsid w:val="00FF441A"/>
    <w:rsid w:val="00FF4DE1"/>
    <w:rsid w:val="00FF5F44"/>
    <w:rsid w:val="00FF623B"/>
    <w:rsid w:val="00FF624B"/>
    <w:rsid w:val="00FF671A"/>
    <w:rsid w:val="00FF785D"/>
    <w:rsid w:val="00FF7CE2"/>
    <w:rsid w:val="00FF7D2E"/>
    <w:rsid w:val="0BC81E50"/>
    <w:rsid w:val="0E121AEF"/>
    <w:rsid w:val="1543EC5B"/>
    <w:rsid w:val="1F5E3ABD"/>
    <w:rsid w:val="367C212D"/>
    <w:rsid w:val="39C58A71"/>
    <w:rsid w:val="3A67F839"/>
    <w:rsid w:val="3F427862"/>
    <w:rsid w:val="417D1E93"/>
    <w:rsid w:val="4C812683"/>
    <w:rsid w:val="5A26373A"/>
    <w:rsid w:val="624F0F08"/>
    <w:rsid w:val="683349BC"/>
    <w:rsid w:val="6B283CEF"/>
    <w:rsid w:val="6E38A76D"/>
    <w:rsid w:val="74C1FAD5"/>
    <w:rsid w:val="7758E509"/>
    <w:rsid w:val="77682E46"/>
    <w:rsid w:val="7821AB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C4A990DB-904E-46C8-96E2-5D31E6BE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D2"/>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6740"/>
    <w:rPr>
      <w:caps/>
      <w:sz w:val="32"/>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4B6771"/>
    <w:rPr>
      <w:lang w:val="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aliases w:val="fr"/>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34"/>
    <w:qFormat/>
    <w:rsid w:val="00FD165D"/>
    <w:pPr>
      <w:numPr>
        <w:ilvl w:val="1"/>
        <w:numId w:val="4"/>
      </w:numPr>
      <w:spacing w:before="120"/>
      <w:jc w:val="both"/>
    </w:pPr>
    <w:rPr>
      <w:sz w:val="20"/>
      <w:szCs w:val="24"/>
    </w:rPr>
  </w:style>
  <w:style w:type="character" w:styleId="Strong">
    <w:name w:val="Strong"/>
    <w:uiPriority w:val="99"/>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8C2A16"/>
    <w:pPr>
      <w:numPr>
        <w:ilvl w:val="0"/>
        <w:numId w:val="0"/>
      </w:numPr>
    </w:pPr>
    <w:rPr>
      <w:rFonts w:ascii="Arial" w:hAnsi="Arial" w:cs="Arial"/>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styleId="EndnoteText">
    <w:name w:val="endnote text"/>
    <w:basedOn w:val="Normal"/>
    <w:link w:val="EndnoteTextChar"/>
    <w:uiPriority w:val="99"/>
    <w:semiHidden/>
    <w:unhideWhenUsed/>
    <w:rsid w:val="001D7F42"/>
    <w:pPr>
      <w:spacing w:after="0"/>
    </w:pPr>
    <w:rPr>
      <w:sz w:val="20"/>
    </w:rPr>
  </w:style>
  <w:style w:type="character" w:customStyle="1" w:styleId="EndnoteTextChar">
    <w:name w:val="Endnote Text Char"/>
    <w:basedOn w:val="DefaultParagraphFont"/>
    <w:link w:val="EndnoteText"/>
    <w:uiPriority w:val="99"/>
    <w:semiHidden/>
    <w:rsid w:val="001D7F42"/>
    <w:rPr>
      <w:rFonts w:asciiTheme="minorHAnsi" w:eastAsia="Times New Roman" w:hAnsiTheme="minorHAnsi"/>
      <w:lang w:val="en-GB" w:eastAsia="en-US"/>
    </w:rPr>
  </w:style>
  <w:style w:type="character" w:styleId="EndnoteReference">
    <w:name w:val="endnote reference"/>
    <w:basedOn w:val="DefaultParagraphFont"/>
    <w:uiPriority w:val="99"/>
    <w:semiHidden/>
    <w:unhideWhenUsed/>
    <w:rsid w:val="001D7F42"/>
    <w:rPr>
      <w:vertAlign w:val="superscript"/>
    </w:rPr>
  </w:style>
  <w:style w:type="character" w:customStyle="1" w:styleId="ListParagraphChar">
    <w:name w:val="List Paragraph Char"/>
    <w:link w:val="ListParagraph"/>
    <w:uiPriority w:val="34"/>
    <w:locked/>
    <w:rsid w:val="008F1DBF"/>
    <w:rPr>
      <w:rFonts w:asciiTheme="minorHAnsi" w:eastAsia="Times New Roman" w:hAnsiTheme="minorHAnsi"/>
      <w:szCs w:val="24"/>
      <w:lang w:val="en-GB" w:eastAsia="en-US"/>
    </w:rPr>
  </w:style>
  <w:style w:type="character" w:customStyle="1" w:styleId="normaltextrun">
    <w:name w:val="normaltextrun"/>
    <w:basedOn w:val="DefaultParagraphFont"/>
    <w:rsid w:val="00F1672D"/>
  </w:style>
  <w:style w:type="paragraph" w:customStyle="1" w:styleId="paragraph">
    <w:name w:val="paragraph"/>
    <w:basedOn w:val="Normal"/>
    <w:rsid w:val="00F1672D"/>
    <w:pPr>
      <w:spacing w:before="100" w:beforeAutospacing="1" w:after="100" w:afterAutospacing="1"/>
      <w:ind w:left="0" w:firstLine="0"/>
    </w:pPr>
    <w:rPr>
      <w:rFonts w:ascii="Times New Roman" w:hAnsi="Times New Roman"/>
      <w:sz w:val="24"/>
      <w:szCs w:val="24"/>
      <w:lang w:val="lt-LT" w:eastAsia="lt-LT"/>
    </w:rPr>
  </w:style>
  <w:style w:type="character" w:customStyle="1" w:styleId="eop">
    <w:name w:val="eop"/>
    <w:basedOn w:val="DefaultParagraphFont"/>
    <w:rsid w:val="00F1672D"/>
  </w:style>
  <w:style w:type="character" w:styleId="UnresolvedMention">
    <w:name w:val="Unresolved Mention"/>
    <w:basedOn w:val="DefaultParagraphFont"/>
    <w:uiPriority w:val="99"/>
    <w:semiHidden/>
    <w:unhideWhenUsed/>
    <w:rsid w:val="003924A1"/>
    <w:rPr>
      <w:color w:val="605E5C"/>
      <w:shd w:val="clear" w:color="auto" w:fill="E1DFDD"/>
    </w:rPr>
  </w:style>
  <w:style w:type="paragraph" w:customStyle="1" w:styleId="Default">
    <w:name w:val="Default"/>
    <w:rsid w:val="00B5496C"/>
    <w:pPr>
      <w:autoSpaceDE w:val="0"/>
      <w:autoSpaceDN w:val="0"/>
      <w:adjustRightInd w:val="0"/>
    </w:pPr>
    <w:rPr>
      <w:rFonts w:ascii="Trebuchet MS" w:hAnsi="Trebuchet MS" w:cs="Trebuchet MS"/>
      <w:color w:val="000000"/>
      <w:sz w:val="24"/>
      <w:szCs w:val="24"/>
    </w:rPr>
  </w:style>
  <w:style w:type="character" w:customStyle="1" w:styleId="cf01">
    <w:name w:val="cf01"/>
    <w:basedOn w:val="DefaultParagraphFont"/>
    <w:rsid w:val="002E0E9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199975271">
      <w:bodyDiv w:val="1"/>
      <w:marLeft w:val="0"/>
      <w:marRight w:val="0"/>
      <w:marTop w:val="0"/>
      <w:marBottom w:val="0"/>
      <w:divBdr>
        <w:top w:val="none" w:sz="0" w:space="0" w:color="auto"/>
        <w:left w:val="none" w:sz="0" w:space="0" w:color="auto"/>
        <w:bottom w:val="none" w:sz="0" w:space="0" w:color="auto"/>
        <w:right w:val="none" w:sz="0" w:space="0" w:color="auto"/>
      </w:divBdr>
      <w:divsChild>
        <w:div w:id="584337211">
          <w:marLeft w:val="0"/>
          <w:marRight w:val="0"/>
          <w:marTop w:val="0"/>
          <w:marBottom w:val="0"/>
          <w:divBdr>
            <w:top w:val="none" w:sz="0" w:space="0" w:color="auto"/>
            <w:left w:val="none" w:sz="0" w:space="0" w:color="auto"/>
            <w:bottom w:val="none" w:sz="0" w:space="0" w:color="auto"/>
            <w:right w:val="none" w:sz="0" w:space="0" w:color="auto"/>
          </w:divBdr>
        </w:div>
        <w:div w:id="880481684">
          <w:marLeft w:val="0"/>
          <w:marRight w:val="0"/>
          <w:marTop w:val="0"/>
          <w:marBottom w:val="0"/>
          <w:divBdr>
            <w:top w:val="none" w:sz="0" w:space="0" w:color="auto"/>
            <w:left w:val="none" w:sz="0" w:space="0" w:color="auto"/>
            <w:bottom w:val="none" w:sz="0" w:space="0" w:color="auto"/>
            <w:right w:val="none" w:sz="0" w:space="0" w:color="auto"/>
          </w:divBdr>
        </w:div>
        <w:div w:id="919410863">
          <w:marLeft w:val="0"/>
          <w:marRight w:val="0"/>
          <w:marTop w:val="0"/>
          <w:marBottom w:val="0"/>
          <w:divBdr>
            <w:top w:val="none" w:sz="0" w:space="0" w:color="auto"/>
            <w:left w:val="none" w:sz="0" w:space="0" w:color="auto"/>
            <w:bottom w:val="none" w:sz="0" w:space="0" w:color="auto"/>
            <w:right w:val="none" w:sz="0" w:space="0" w:color="auto"/>
          </w:divBdr>
        </w:div>
        <w:div w:id="1438714842">
          <w:marLeft w:val="0"/>
          <w:marRight w:val="0"/>
          <w:marTop w:val="0"/>
          <w:marBottom w:val="0"/>
          <w:divBdr>
            <w:top w:val="none" w:sz="0" w:space="0" w:color="auto"/>
            <w:left w:val="none" w:sz="0" w:space="0" w:color="auto"/>
            <w:bottom w:val="none" w:sz="0" w:space="0" w:color="auto"/>
            <w:right w:val="none" w:sz="0" w:space="0" w:color="auto"/>
          </w:divBdr>
        </w:div>
        <w:div w:id="1768496371">
          <w:marLeft w:val="0"/>
          <w:marRight w:val="0"/>
          <w:marTop w:val="0"/>
          <w:marBottom w:val="0"/>
          <w:divBdr>
            <w:top w:val="none" w:sz="0" w:space="0" w:color="auto"/>
            <w:left w:val="none" w:sz="0" w:space="0" w:color="auto"/>
            <w:bottom w:val="none" w:sz="0" w:space="0" w:color="auto"/>
            <w:right w:val="none" w:sz="0" w:space="0" w:color="auto"/>
          </w:divBdr>
        </w:div>
      </w:divsChild>
    </w:div>
    <w:div w:id="2222584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61270807">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03921616">
      <w:bodyDiv w:val="1"/>
      <w:marLeft w:val="0"/>
      <w:marRight w:val="0"/>
      <w:marTop w:val="0"/>
      <w:marBottom w:val="0"/>
      <w:divBdr>
        <w:top w:val="none" w:sz="0" w:space="0" w:color="auto"/>
        <w:left w:val="none" w:sz="0" w:space="0" w:color="auto"/>
        <w:bottom w:val="none" w:sz="0" w:space="0" w:color="auto"/>
        <w:right w:val="none" w:sz="0" w:space="0" w:color="auto"/>
      </w:divBdr>
      <w:divsChild>
        <w:div w:id="1100416870">
          <w:marLeft w:val="0"/>
          <w:marRight w:val="0"/>
          <w:marTop w:val="0"/>
          <w:marBottom w:val="0"/>
          <w:divBdr>
            <w:top w:val="none" w:sz="0" w:space="0" w:color="auto"/>
            <w:left w:val="none" w:sz="0" w:space="0" w:color="auto"/>
            <w:bottom w:val="none" w:sz="0" w:space="0" w:color="auto"/>
            <w:right w:val="none" w:sz="0" w:space="0" w:color="auto"/>
          </w:divBdr>
        </w:div>
        <w:div w:id="1510220505">
          <w:marLeft w:val="0"/>
          <w:marRight w:val="0"/>
          <w:marTop w:val="0"/>
          <w:marBottom w:val="0"/>
          <w:divBdr>
            <w:top w:val="none" w:sz="0" w:space="0" w:color="auto"/>
            <w:left w:val="none" w:sz="0" w:space="0" w:color="auto"/>
            <w:bottom w:val="none" w:sz="0" w:space="0" w:color="auto"/>
            <w:right w:val="none" w:sz="0" w:space="0" w:color="auto"/>
          </w:divBdr>
        </w:div>
        <w:div w:id="1864048123">
          <w:marLeft w:val="0"/>
          <w:marRight w:val="0"/>
          <w:marTop w:val="0"/>
          <w:marBottom w:val="0"/>
          <w:divBdr>
            <w:top w:val="none" w:sz="0" w:space="0" w:color="auto"/>
            <w:left w:val="none" w:sz="0" w:space="0" w:color="auto"/>
            <w:bottom w:val="none" w:sz="0" w:space="0" w:color="auto"/>
            <w:right w:val="none" w:sz="0" w:space="0" w:color="auto"/>
          </w:divBdr>
        </w:div>
        <w:div w:id="2066174556">
          <w:marLeft w:val="0"/>
          <w:marRight w:val="0"/>
          <w:marTop w:val="0"/>
          <w:marBottom w:val="0"/>
          <w:divBdr>
            <w:top w:val="none" w:sz="0" w:space="0" w:color="auto"/>
            <w:left w:val="none" w:sz="0" w:space="0" w:color="auto"/>
            <w:bottom w:val="none" w:sz="0" w:space="0" w:color="auto"/>
            <w:right w:val="none" w:sz="0" w:space="0" w:color="auto"/>
          </w:divBdr>
        </w:div>
      </w:divsChild>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27393283">
      <w:bodyDiv w:val="1"/>
      <w:marLeft w:val="0"/>
      <w:marRight w:val="0"/>
      <w:marTop w:val="0"/>
      <w:marBottom w:val="0"/>
      <w:divBdr>
        <w:top w:val="none" w:sz="0" w:space="0" w:color="auto"/>
        <w:left w:val="none" w:sz="0" w:space="0" w:color="auto"/>
        <w:bottom w:val="none" w:sz="0" w:space="0" w:color="auto"/>
        <w:right w:val="none" w:sz="0" w:space="0" w:color="auto"/>
      </w:divBdr>
      <w:divsChild>
        <w:div w:id="351226740">
          <w:marLeft w:val="0"/>
          <w:marRight w:val="0"/>
          <w:marTop w:val="0"/>
          <w:marBottom w:val="0"/>
          <w:divBdr>
            <w:top w:val="none" w:sz="0" w:space="0" w:color="auto"/>
            <w:left w:val="none" w:sz="0" w:space="0" w:color="auto"/>
            <w:bottom w:val="none" w:sz="0" w:space="0" w:color="auto"/>
            <w:right w:val="none" w:sz="0" w:space="0" w:color="auto"/>
          </w:divBdr>
        </w:div>
        <w:div w:id="992022293">
          <w:marLeft w:val="0"/>
          <w:marRight w:val="0"/>
          <w:marTop w:val="0"/>
          <w:marBottom w:val="0"/>
          <w:divBdr>
            <w:top w:val="none" w:sz="0" w:space="0" w:color="auto"/>
            <w:left w:val="none" w:sz="0" w:space="0" w:color="auto"/>
            <w:bottom w:val="none" w:sz="0" w:space="0" w:color="auto"/>
            <w:right w:val="none" w:sz="0" w:space="0" w:color="auto"/>
          </w:divBdr>
        </w:div>
        <w:div w:id="1297249771">
          <w:marLeft w:val="0"/>
          <w:marRight w:val="0"/>
          <w:marTop w:val="0"/>
          <w:marBottom w:val="0"/>
          <w:divBdr>
            <w:top w:val="none" w:sz="0" w:space="0" w:color="auto"/>
            <w:left w:val="none" w:sz="0" w:space="0" w:color="auto"/>
            <w:bottom w:val="none" w:sz="0" w:space="0" w:color="auto"/>
            <w:right w:val="none" w:sz="0" w:space="0" w:color="auto"/>
          </w:divBdr>
        </w:div>
        <w:div w:id="1374503125">
          <w:marLeft w:val="0"/>
          <w:marRight w:val="0"/>
          <w:marTop w:val="0"/>
          <w:marBottom w:val="0"/>
          <w:divBdr>
            <w:top w:val="none" w:sz="0" w:space="0" w:color="auto"/>
            <w:left w:val="none" w:sz="0" w:space="0" w:color="auto"/>
            <w:bottom w:val="none" w:sz="0" w:space="0" w:color="auto"/>
            <w:right w:val="none" w:sz="0" w:space="0" w:color="auto"/>
          </w:divBdr>
        </w:div>
        <w:div w:id="1403986225">
          <w:marLeft w:val="0"/>
          <w:marRight w:val="0"/>
          <w:marTop w:val="0"/>
          <w:marBottom w:val="0"/>
          <w:divBdr>
            <w:top w:val="none" w:sz="0" w:space="0" w:color="auto"/>
            <w:left w:val="none" w:sz="0" w:space="0" w:color="auto"/>
            <w:bottom w:val="none" w:sz="0" w:space="0" w:color="auto"/>
            <w:right w:val="none" w:sz="0" w:space="0" w:color="auto"/>
          </w:divBdr>
        </w:div>
        <w:div w:id="1771510748">
          <w:marLeft w:val="0"/>
          <w:marRight w:val="0"/>
          <w:marTop w:val="0"/>
          <w:marBottom w:val="0"/>
          <w:divBdr>
            <w:top w:val="none" w:sz="0" w:space="0" w:color="auto"/>
            <w:left w:val="none" w:sz="0" w:space="0" w:color="auto"/>
            <w:bottom w:val="none" w:sz="0" w:space="0" w:color="auto"/>
            <w:right w:val="none" w:sz="0" w:space="0" w:color="auto"/>
          </w:divBdr>
        </w:div>
        <w:div w:id="1867673437">
          <w:marLeft w:val="0"/>
          <w:marRight w:val="0"/>
          <w:marTop w:val="0"/>
          <w:marBottom w:val="0"/>
          <w:divBdr>
            <w:top w:val="none" w:sz="0" w:space="0" w:color="auto"/>
            <w:left w:val="none" w:sz="0" w:space="0" w:color="auto"/>
            <w:bottom w:val="none" w:sz="0" w:space="0" w:color="auto"/>
            <w:right w:val="none" w:sz="0" w:space="0" w:color="auto"/>
          </w:divBdr>
        </w:div>
      </w:divsChild>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42587467">
      <w:bodyDiv w:val="1"/>
      <w:marLeft w:val="0"/>
      <w:marRight w:val="0"/>
      <w:marTop w:val="0"/>
      <w:marBottom w:val="0"/>
      <w:divBdr>
        <w:top w:val="none" w:sz="0" w:space="0" w:color="auto"/>
        <w:left w:val="none" w:sz="0" w:space="0" w:color="auto"/>
        <w:bottom w:val="none" w:sz="0" w:space="0" w:color="auto"/>
        <w:right w:val="none" w:sz="0" w:space="0" w:color="auto"/>
      </w:divBdr>
    </w:div>
    <w:div w:id="725641437">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3980860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54348529">
      <w:bodyDiv w:val="1"/>
      <w:marLeft w:val="0"/>
      <w:marRight w:val="0"/>
      <w:marTop w:val="0"/>
      <w:marBottom w:val="0"/>
      <w:divBdr>
        <w:top w:val="none" w:sz="0" w:space="0" w:color="auto"/>
        <w:left w:val="none" w:sz="0" w:space="0" w:color="auto"/>
        <w:bottom w:val="none" w:sz="0" w:space="0" w:color="auto"/>
        <w:right w:val="none" w:sz="0" w:space="0" w:color="auto"/>
      </w:divBdr>
    </w:div>
    <w:div w:id="1111128067">
      <w:bodyDiv w:val="1"/>
      <w:marLeft w:val="0"/>
      <w:marRight w:val="0"/>
      <w:marTop w:val="0"/>
      <w:marBottom w:val="0"/>
      <w:divBdr>
        <w:top w:val="none" w:sz="0" w:space="0" w:color="auto"/>
        <w:left w:val="none" w:sz="0" w:space="0" w:color="auto"/>
        <w:bottom w:val="none" w:sz="0" w:space="0" w:color="auto"/>
        <w:right w:val="none" w:sz="0" w:space="0" w:color="auto"/>
      </w:divBdr>
    </w:div>
    <w:div w:id="1179199989">
      <w:bodyDiv w:val="1"/>
      <w:marLeft w:val="0"/>
      <w:marRight w:val="0"/>
      <w:marTop w:val="0"/>
      <w:marBottom w:val="0"/>
      <w:divBdr>
        <w:top w:val="none" w:sz="0" w:space="0" w:color="auto"/>
        <w:left w:val="none" w:sz="0" w:space="0" w:color="auto"/>
        <w:bottom w:val="none" w:sz="0" w:space="0" w:color="auto"/>
        <w:right w:val="none" w:sz="0" w:space="0" w:color="auto"/>
      </w:divBdr>
    </w:div>
    <w:div w:id="1203787814">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89506583">
      <w:bodyDiv w:val="1"/>
      <w:marLeft w:val="0"/>
      <w:marRight w:val="0"/>
      <w:marTop w:val="0"/>
      <w:marBottom w:val="0"/>
      <w:divBdr>
        <w:top w:val="none" w:sz="0" w:space="0" w:color="auto"/>
        <w:left w:val="none" w:sz="0" w:space="0" w:color="auto"/>
        <w:bottom w:val="none" w:sz="0" w:space="0" w:color="auto"/>
        <w:right w:val="none" w:sz="0" w:space="0" w:color="auto"/>
      </w:divBdr>
    </w:div>
    <w:div w:id="1369261477">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55055053">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95295058">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49628744">
      <w:bodyDiv w:val="1"/>
      <w:marLeft w:val="0"/>
      <w:marRight w:val="0"/>
      <w:marTop w:val="0"/>
      <w:marBottom w:val="0"/>
      <w:divBdr>
        <w:top w:val="none" w:sz="0" w:space="0" w:color="auto"/>
        <w:left w:val="none" w:sz="0" w:space="0" w:color="auto"/>
        <w:bottom w:val="none" w:sz="0" w:space="0" w:color="auto"/>
        <w:right w:val="none" w:sz="0" w:space="0" w:color="auto"/>
      </w:divBdr>
    </w:div>
    <w:div w:id="1708947744">
      <w:bodyDiv w:val="1"/>
      <w:marLeft w:val="0"/>
      <w:marRight w:val="0"/>
      <w:marTop w:val="0"/>
      <w:marBottom w:val="0"/>
      <w:divBdr>
        <w:top w:val="none" w:sz="0" w:space="0" w:color="auto"/>
        <w:left w:val="none" w:sz="0" w:space="0" w:color="auto"/>
        <w:bottom w:val="none" w:sz="0" w:space="0" w:color="auto"/>
        <w:right w:val="none" w:sz="0" w:space="0" w:color="auto"/>
      </w:divBdr>
    </w:div>
    <w:div w:id="172228846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34840151">
      <w:bodyDiv w:val="1"/>
      <w:marLeft w:val="0"/>
      <w:marRight w:val="0"/>
      <w:marTop w:val="0"/>
      <w:marBottom w:val="0"/>
      <w:divBdr>
        <w:top w:val="none" w:sz="0" w:space="0" w:color="auto"/>
        <w:left w:val="none" w:sz="0" w:space="0" w:color="auto"/>
        <w:bottom w:val="none" w:sz="0" w:space="0" w:color="auto"/>
        <w:right w:val="none" w:sz="0" w:space="0" w:color="auto"/>
      </w:divBdr>
      <w:divsChild>
        <w:div w:id="236743316">
          <w:marLeft w:val="0"/>
          <w:marRight w:val="0"/>
          <w:marTop w:val="0"/>
          <w:marBottom w:val="0"/>
          <w:divBdr>
            <w:top w:val="none" w:sz="0" w:space="0" w:color="auto"/>
            <w:left w:val="none" w:sz="0" w:space="0" w:color="auto"/>
            <w:bottom w:val="none" w:sz="0" w:space="0" w:color="auto"/>
            <w:right w:val="none" w:sz="0" w:space="0" w:color="auto"/>
          </w:divBdr>
        </w:div>
        <w:div w:id="509684683">
          <w:marLeft w:val="0"/>
          <w:marRight w:val="0"/>
          <w:marTop w:val="0"/>
          <w:marBottom w:val="0"/>
          <w:divBdr>
            <w:top w:val="none" w:sz="0" w:space="0" w:color="auto"/>
            <w:left w:val="none" w:sz="0" w:space="0" w:color="auto"/>
            <w:bottom w:val="none" w:sz="0" w:space="0" w:color="auto"/>
            <w:right w:val="none" w:sz="0" w:space="0" w:color="auto"/>
          </w:divBdr>
        </w:div>
        <w:div w:id="909848450">
          <w:marLeft w:val="0"/>
          <w:marRight w:val="0"/>
          <w:marTop w:val="0"/>
          <w:marBottom w:val="0"/>
          <w:divBdr>
            <w:top w:val="none" w:sz="0" w:space="0" w:color="auto"/>
            <w:left w:val="none" w:sz="0" w:space="0" w:color="auto"/>
            <w:bottom w:val="none" w:sz="0" w:space="0" w:color="auto"/>
            <w:right w:val="none" w:sz="0" w:space="0" w:color="auto"/>
          </w:divBdr>
        </w:div>
        <w:div w:id="1395159798">
          <w:marLeft w:val="0"/>
          <w:marRight w:val="0"/>
          <w:marTop w:val="0"/>
          <w:marBottom w:val="0"/>
          <w:divBdr>
            <w:top w:val="none" w:sz="0" w:space="0" w:color="auto"/>
            <w:left w:val="none" w:sz="0" w:space="0" w:color="auto"/>
            <w:bottom w:val="none" w:sz="0" w:space="0" w:color="auto"/>
            <w:right w:val="none" w:sz="0" w:space="0" w:color="auto"/>
          </w:divBdr>
        </w:div>
      </w:divsChild>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067756482">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itgrid.eu/index.php/tinklo-pletra/standartiniai-techniniai-reikalavimai/standartiniai-techniniai-reikalavimai/263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info@litgrid.eu"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C4239B3A774F75B194EEDF991B4127"/>
        <w:category>
          <w:name w:val="General"/>
          <w:gallery w:val="placeholder"/>
        </w:category>
        <w:types>
          <w:type w:val="bbPlcHdr"/>
        </w:types>
        <w:behaviors>
          <w:behavior w:val="content"/>
        </w:behaviors>
        <w:guid w:val="{24738769-A61F-4C60-9B62-F179678086B4}"/>
      </w:docPartPr>
      <w:docPartBody>
        <w:p w:rsidR="00D63273" w:rsidRDefault="008373AE" w:rsidP="008373AE">
          <w:pPr>
            <w:pStyle w:val="AAC4239B3A774F75B194EEDF991B4127"/>
          </w:pPr>
          <w:r w:rsidRPr="00124404">
            <w:rPr>
              <w:rStyle w:val="PlaceholderText"/>
            </w:rPr>
            <w:t>[Publish Date]</w:t>
          </w:r>
        </w:p>
      </w:docPartBody>
    </w:docPart>
    <w:docPart>
      <w:docPartPr>
        <w:name w:val="53D25AE4A2D24A56B727007E50ED9841"/>
        <w:category>
          <w:name w:val="General"/>
          <w:gallery w:val="placeholder"/>
        </w:category>
        <w:types>
          <w:type w:val="bbPlcHdr"/>
        </w:types>
        <w:behaviors>
          <w:behavior w:val="content"/>
        </w:behaviors>
        <w:guid w:val="{4456CDF2-2F1F-48DB-90B2-2765E830CFA9}"/>
      </w:docPartPr>
      <w:docPartBody>
        <w:p w:rsidR="00D63273" w:rsidRDefault="008373AE" w:rsidP="008373AE">
          <w:pPr>
            <w:pStyle w:val="53D25AE4A2D24A56B727007E50ED9841"/>
          </w:pPr>
          <w:r w:rsidRPr="00124404">
            <w:rPr>
              <w:rStyle w:val="PlaceholderText"/>
            </w:rPr>
            <w:t>[Publish Date]</w:t>
          </w:r>
        </w:p>
      </w:docPartBody>
    </w:docPart>
    <w:docPart>
      <w:docPartPr>
        <w:name w:val="79B57E80153647B5A20E7CDCB228ECF3"/>
        <w:category>
          <w:name w:val="General"/>
          <w:gallery w:val="placeholder"/>
        </w:category>
        <w:types>
          <w:type w:val="bbPlcHdr"/>
        </w:types>
        <w:behaviors>
          <w:behavior w:val="content"/>
        </w:behaviors>
        <w:guid w:val="{481C7A99-4E47-49D2-A59B-67A69372F6CA}"/>
      </w:docPartPr>
      <w:docPartBody>
        <w:p w:rsidR="00C93BA1" w:rsidRDefault="002E5D10" w:rsidP="002E5D10">
          <w:pPr>
            <w:pStyle w:val="79B57E80153647B5A20E7CDCB228ECF3"/>
          </w:pPr>
          <w:r w:rsidRPr="00041A1B">
            <w:rPr>
              <w:rStyle w:val="PlaceholderText"/>
              <w:highlight w:val="yellow"/>
            </w:rPr>
            <w:t>valstybė</w:t>
          </w:r>
        </w:p>
      </w:docPartBody>
    </w:docPart>
    <w:docPart>
      <w:docPartPr>
        <w:name w:val="07B5866ACAA94F6F9E7464788D7EB181"/>
        <w:category>
          <w:name w:val="General"/>
          <w:gallery w:val="placeholder"/>
        </w:category>
        <w:types>
          <w:type w:val="bbPlcHdr"/>
        </w:types>
        <w:behaviors>
          <w:behavior w:val="content"/>
        </w:behaviors>
        <w:guid w:val="{B9F6E2A6-FEB8-41DE-A4A7-CE50F90AB781}"/>
      </w:docPartPr>
      <w:docPartBody>
        <w:p w:rsidR="00B16895" w:rsidRDefault="008373AE">
          <w:pPr>
            <w:pStyle w:val="07B5866ACAA94F6F9E7464788D7EB181"/>
          </w:pPr>
          <w:r w:rsidRPr="00124404">
            <w:rPr>
              <w:rStyle w:val="PlaceholderText"/>
            </w:rPr>
            <w:t>[Title]</w:t>
          </w:r>
        </w:p>
      </w:docPartBody>
    </w:docPart>
    <w:docPart>
      <w:docPartPr>
        <w:name w:val="8D95E57BD22C43B595A2C1C63D526B07"/>
        <w:category>
          <w:name w:val="General"/>
          <w:gallery w:val="placeholder"/>
        </w:category>
        <w:types>
          <w:type w:val="bbPlcHdr"/>
        </w:types>
        <w:behaviors>
          <w:behavior w:val="content"/>
        </w:behaviors>
        <w:guid w:val="{50E61926-9D75-4ED1-AA13-33CFE1D37F2A}"/>
      </w:docPartPr>
      <w:docPartBody>
        <w:p w:rsidR="00B16895" w:rsidRDefault="008373AE">
          <w:pPr>
            <w:pStyle w:val="8D95E57BD22C43B595A2C1C63D526B07"/>
          </w:pPr>
          <w:r w:rsidRPr="0012440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211"/>
    <w:multiLevelType w:val="multilevel"/>
    <w:tmpl w:val="8324A2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7B321B"/>
    <w:multiLevelType w:val="multilevel"/>
    <w:tmpl w:val="D99CE7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B90102"/>
    <w:multiLevelType w:val="multilevel"/>
    <w:tmpl w:val="BF6E5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629787A"/>
    <w:multiLevelType w:val="multilevel"/>
    <w:tmpl w:val="69846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C26425C"/>
    <w:multiLevelType w:val="multilevel"/>
    <w:tmpl w:val="F45043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29D3486"/>
    <w:multiLevelType w:val="multilevel"/>
    <w:tmpl w:val="48D22F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2CC3EA0"/>
    <w:multiLevelType w:val="multilevel"/>
    <w:tmpl w:val="98883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D7E41AD"/>
    <w:multiLevelType w:val="multilevel"/>
    <w:tmpl w:val="AED47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0827AD9"/>
    <w:multiLevelType w:val="multilevel"/>
    <w:tmpl w:val="70D64D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4801849"/>
    <w:multiLevelType w:val="multilevel"/>
    <w:tmpl w:val="D6C27E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BDF7F3D"/>
    <w:multiLevelType w:val="multilevel"/>
    <w:tmpl w:val="1E8E79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C7B439C"/>
    <w:multiLevelType w:val="multilevel"/>
    <w:tmpl w:val="E57C75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58272919">
    <w:abstractNumId w:val="2"/>
  </w:num>
  <w:num w:numId="2" w16cid:durableId="468674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1744286">
    <w:abstractNumId w:val="3"/>
  </w:num>
  <w:num w:numId="4" w16cid:durableId="639189399">
    <w:abstractNumId w:val="4"/>
  </w:num>
  <w:num w:numId="5" w16cid:durableId="2010592070">
    <w:abstractNumId w:val="6"/>
  </w:num>
  <w:num w:numId="6" w16cid:durableId="1342506014">
    <w:abstractNumId w:val="9"/>
  </w:num>
  <w:num w:numId="7" w16cid:durableId="728842480">
    <w:abstractNumId w:val="7"/>
  </w:num>
  <w:num w:numId="8" w16cid:durableId="634915422">
    <w:abstractNumId w:val="10"/>
  </w:num>
  <w:num w:numId="9" w16cid:durableId="103815640">
    <w:abstractNumId w:val="1"/>
  </w:num>
  <w:num w:numId="10" w16cid:durableId="239295513">
    <w:abstractNumId w:val="5"/>
  </w:num>
  <w:num w:numId="11" w16cid:durableId="1432703929">
    <w:abstractNumId w:val="8"/>
  </w:num>
  <w:num w:numId="12" w16cid:durableId="687373358">
    <w:abstractNumId w:val="11"/>
  </w:num>
  <w:num w:numId="13" w16cid:durableId="200804969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21741"/>
    <w:rsid w:val="000260AA"/>
    <w:rsid w:val="00030FEA"/>
    <w:rsid w:val="000415E2"/>
    <w:rsid w:val="000708AD"/>
    <w:rsid w:val="00076AC9"/>
    <w:rsid w:val="000827F3"/>
    <w:rsid w:val="000838FC"/>
    <w:rsid w:val="000963BC"/>
    <w:rsid w:val="000A39F1"/>
    <w:rsid w:val="000C6924"/>
    <w:rsid w:val="000D0A2C"/>
    <w:rsid w:val="000D7E6C"/>
    <w:rsid w:val="000F242B"/>
    <w:rsid w:val="00104662"/>
    <w:rsid w:val="00115D38"/>
    <w:rsid w:val="00136FE4"/>
    <w:rsid w:val="00161B8E"/>
    <w:rsid w:val="001702A0"/>
    <w:rsid w:val="001769C3"/>
    <w:rsid w:val="001821DA"/>
    <w:rsid w:val="001856A1"/>
    <w:rsid w:val="00194A31"/>
    <w:rsid w:val="001A41B4"/>
    <w:rsid w:val="001C0539"/>
    <w:rsid w:val="001D3E02"/>
    <w:rsid w:val="001D5B47"/>
    <w:rsid w:val="001E2B6C"/>
    <w:rsid w:val="001E5C7E"/>
    <w:rsid w:val="002028B3"/>
    <w:rsid w:val="00204F2C"/>
    <w:rsid w:val="00234BF6"/>
    <w:rsid w:val="0024332F"/>
    <w:rsid w:val="00250DEE"/>
    <w:rsid w:val="00251738"/>
    <w:rsid w:val="00262808"/>
    <w:rsid w:val="00270E14"/>
    <w:rsid w:val="00275F2B"/>
    <w:rsid w:val="0029356B"/>
    <w:rsid w:val="0029606A"/>
    <w:rsid w:val="002B107F"/>
    <w:rsid w:val="002E5D10"/>
    <w:rsid w:val="00314BF6"/>
    <w:rsid w:val="00315FF9"/>
    <w:rsid w:val="003161FD"/>
    <w:rsid w:val="00320B94"/>
    <w:rsid w:val="00320BE1"/>
    <w:rsid w:val="003374D4"/>
    <w:rsid w:val="0035054B"/>
    <w:rsid w:val="00355B76"/>
    <w:rsid w:val="00357F18"/>
    <w:rsid w:val="00361D1C"/>
    <w:rsid w:val="003832DF"/>
    <w:rsid w:val="003847A6"/>
    <w:rsid w:val="003929B1"/>
    <w:rsid w:val="003C31CB"/>
    <w:rsid w:val="003D7ABC"/>
    <w:rsid w:val="003F7AFA"/>
    <w:rsid w:val="0041437B"/>
    <w:rsid w:val="00414A81"/>
    <w:rsid w:val="0041602F"/>
    <w:rsid w:val="0043575A"/>
    <w:rsid w:val="004367C9"/>
    <w:rsid w:val="00460413"/>
    <w:rsid w:val="00466BEF"/>
    <w:rsid w:val="004672B9"/>
    <w:rsid w:val="00482018"/>
    <w:rsid w:val="0049171C"/>
    <w:rsid w:val="004A46B3"/>
    <w:rsid w:val="004A5323"/>
    <w:rsid w:val="004A5340"/>
    <w:rsid w:val="004B3BE2"/>
    <w:rsid w:val="004C1F96"/>
    <w:rsid w:val="00500D2C"/>
    <w:rsid w:val="0050378A"/>
    <w:rsid w:val="00507C4F"/>
    <w:rsid w:val="005133B1"/>
    <w:rsid w:val="00551B27"/>
    <w:rsid w:val="005654D8"/>
    <w:rsid w:val="005B3117"/>
    <w:rsid w:val="005E5F07"/>
    <w:rsid w:val="005E6885"/>
    <w:rsid w:val="00616450"/>
    <w:rsid w:val="006277B9"/>
    <w:rsid w:val="00655388"/>
    <w:rsid w:val="00681491"/>
    <w:rsid w:val="006814BA"/>
    <w:rsid w:val="00685B17"/>
    <w:rsid w:val="006B457C"/>
    <w:rsid w:val="006B47A5"/>
    <w:rsid w:val="006B76BC"/>
    <w:rsid w:val="006C4730"/>
    <w:rsid w:val="006C6343"/>
    <w:rsid w:val="006C775A"/>
    <w:rsid w:val="006E1D1F"/>
    <w:rsid w:val="007034A3"/>
    <w:rsid w:val="00712AE1"/>
    <w:rsid w:val="00743684"/>
    <w:rsid w:val="0075004C"/>
    <w:rsid w:val="0075542F"/>
    <w:rsid w:val="00761C85"/>
    <w:rsid w:val="00767C31"/>
    <w:rsid w:val="007B2EBF"/>
    <w:rsid w:val="007B57B7"/>
    <w:rsid w:val="007C12A7"/>
    <w:rsid w:val="007C2DFF"/>
    <w:rsid w:val="007D01C3"/>
    <w:rsid w:val="007E4A01"/>
    <w:rsid w:val="007F05C9"/>
    <w:rsid w:val="007F34AE"/>
    <w:rsid w:val="007F3B03"/>
    <w:rsid w:val="007F71E1"/>
    <w:rsid w:val="0083706D"/>
    <w:rsid w:val="008373AE"/>
    <w:rsid w:val="00846CB2"/>
    <w:rsid w:val="00850D16"/>
    <w:rsid w:val="00867838"/>
    <w:rsid w:val="00890305"/>
    <w:rsid w:val="00897622"/>
    <w:rsid w:val="008A17FD"/>
    <w:rsid w:val="008D3029"/>
    <w:rsid w:val="008F1E2E"/>
    <w:rsid w:val="008F74E7"/>
    <w:rsid w:val="008F7F83"/>
    <w:rsid w:val="0091043B"/>
    <w:rsid w:val="00911378"/>
    <w:rsid w:val="00921CB8"/>
    <w:rsid w:val="00925A1F"/>
    <w:rsid w:val="0093430F"/>
    <w:rsid w:val="0093694A"/>
    <w:rsid w:val="00946AFB"/>
    <w:rsid w:val="00952210"/>
    <w:rsid w:val="009607C5"/>
    <w:rsid w:val="00962ED5"/>
    <w:rsid w:val="0097561A"/>
    <w:rsid w:val="0097784A"/>
    <w:rsid w:val="00980D48"/>
    <w:rsid w:val="009B6DFC"/>
    <w:rsid w:val="009B72BB"/>
    <w:rsid w:val="009C44D4"/>
    <w:rsid w:val="009E595A"/>
    <w:rsid w:val="009F2430"/>
    <w:rsid w:val="00A11B58"/>
    <w:rsid w:val="00A2330C"/>
    <w:rsid w:val="00A47C92"/>
    <w:rsid w:val="00A61E41"/>
    <w:rsid w:val="00A7389A"/>
    <w:rsid w:val="00A74BF4"/>
    <w:rsid w:val="00AA16AE"/>
    <w:rsid w:val="00AA25BB"/>
    <w:rsid w:val="00AE4DEA"/>
    <w:rsid w:val="00AE748B"/>
    <w:rsid w:val="00AF798C"/>
    <w:rsid w:val="00B16895"/>
    <w:rsid w:val="00B34FD5"/>
    <w:rsid w:val="00B41500"/>
    <w:rsid w:val="00B418F4"/>
    <w:rsid w:val="00B66690"/>
    <w:rsid w:val="00B71E18"/>
    <w:rsid w:val="00B74CC8"/>
    <w:rsid w:val="00BA5D6E"/>
    <w:rsid w:val="00BB14EF"/>
    <w:rsid w:val="00BC3B5F"/>
    <w:rsid w:val="00BD4BEB"/>
    <w:rsid w:val="00BF6DA4"/>
    <w:rsid w:val="00C01DE3"/>
    <w:rsid w:val="00C069D9"/>
    <w:rsid w:val="00C3663A"/>
    <w:rsid w:val="00C37147"/>
    <w:rsid w:val="00C42400"/>
    <w:rsid w:val="00C45C5F"/>
    <w:rsid w:val="00C63F7B"/>
    <w:rsid w:val="00C6562E"/>
    <w:rsid w:val="00C7406F"/>
    <w:rsid w:val="00C74A08"/>
    <w:rsid w:val="00C85A78"/>
    <w:rsid w:val="00C93BA1"/>
    <w:rsid w:val="00CB25B1"/>
    <w:rsid w:val="00CC015B"/>
    <w:rsid w:val="00CC3B4A"/>
    <w:rsid w:val="00CF2EB0"/>
    <w:rsid w:val="00D00872"/>
    <w:rsid w:val="00D14463"/>
    <w:rsid w:val="00D15E03"/>
    <w:rsid w:val="00D1759F"/>
    <w:rsid w:val="00D303AC"/>
    <w:rsid w:val="00D30C0B"/>
    <w:rsid w:val="00D63273"/>
    <w:rsid w:val="00D65BCF"/>
    <w:rsid w:val="00D76090"/>
    <w:rsid w:val="00D87F8B"/>
    <w:rsid w:val="00D9554D"/>
    <w:rsid w:val="00DA7F3B"/>
    <w:rsid w:val="00DB6A47"/>
    <w:rsid w:val="00DC5FF5"/>
    <w:rsid w:val="00DC6E8F"/>
    <w:rsid w:val="00DD3802"/>
    <w:rsid w:val="00DE1032"/>
    <w:rsid w:val="00DF6BE2"/>
    <w:rsid w:val="00DF76E5"/>
    <w:rsid w:val="00DF7E53"/>
    <w:rsid w:val="00E04919"/>
    <w:rsid w:val="00E06DBB"/>
    <w:rsid w:val="00E110D4"/>
    <w:rsid w:val="00E14765"/>
    <w:rsid w:val="00E17D91"/>
    <w:rsid w:val="00E24EF6"/>
    <w:rsid w:val="00E30903"/>
    <w:rsid w:val="00E317E8"/>
    <w:rsid w:val="00E4606A"/>
    <w:rsid w:val="00E63DA3"/>
    <w:rsid w:val="00E652A3"/>
    <w:rsid w:val="00E829AE"/>
    <w:rsid w:val="00EA120B"/>
    <w:rsid w:val="00EB4205"/>
    <w:rsid w:val="00F5532E"/>
    <w:rsid w:val="00F56CB6"/>
    <w:rsid w:val="00FA5816"/>
    <w:rsid w:val="00FD01ED"/>
    <w:rsid w:val="00FF1878"/>
    <w:rsid w:val="00FF4C4E"/>
    <w:rsid w:val="00FF50D3"/>
    <w:rsid w:val="00FF55F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D10"/>
    <w:rPr>
      <w:color w:val="808080"/>
    </w:r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 w:type="paragraph" w:customStyle="1" w:styleId="AAC4239B3A774F75B194EEDF991B4127">
    <w:name w:val="AAC4239B3A774F75B194EEDF991B4127"/>
    <w:rsid w:val="008373AE"/>
    <w:pPr>
      <w:spacing w:after="160" w:line="259" w:lineRule="auto"/>
    </w:pPr>
  </w:style>
  <w:style w:type="paragraph" w:customStyle="1" w:styleId="53D25AE4A2D24A56B727007E50ED9841">
    <w:name w:val="53D25AE4A2D24A56B727007E50ED9841"/>
    <w:rsid w:val="008373AE"/>
    <w:pPr>
      <w:spacing w:after="160" w:line="259" w:lineRule="auto"/>
    </w:pPr>
  </w:style>
  <w:style w:type="paragraph" w:customStyle="1" w:styleId="79B57E80153647B5A20E7CDCB228ECF3">
    <w:name w:val="79B57E80153647B5A20E7CDCB228ECF3"/>
    <w:rsid w:val="002E5D10"/>
    <w:pPr>
      <w:spacing w:after="160" w:line="259" w:lineRule="auto"/>
    </w:pPr>
    <w:rPr>
      <w:kern w:val="2"/>
      <w:lang w:val="en-US" w:eastAsia="en-US"/>
      <w14:ligatures w14:val="standardContextual"/>
    </w:rPr>
  </w:style>
  <w:style w:type="paragraph" w:customStyle="1" w:styleId="07B5866ACAA94F6F9E7464788D7EB181">
    <w:name w:val="07B5866ACAA94F6F9E7464788D7EB181"/>
    <w:pPr>
      <w:spacing w:after="160" w:line="278" w:lineRule="auto"/>
    </w:pPr>
    <w:rPr>
      <w:kern w:val="2"/>
      <w:sz w:val="24"/>
      <w:szCs w:val="24"/>
      <w:lang w:val="en-US" w:eastAsia="en-US"/>
      <w14:ligatures w14:val="standardContextual"/>
    </w:rPr>
  </w:style>
  <w:style w:type="paragraph" w:customStyle="1" w:styleId="8D95E57BD22C43B595A2C1C63D526B07">
    <w:name w:val="8D95E57BD22C43B595A2C1C63D526B07"/>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2025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kumentas" ma:contentTypeID="0x0101005CB2DC7ADCC0F84C8A16D5C0D9635C4B" ma:contentTypeVersion="3" ma:contentTypeDescription="Kurkite naują dokumentą." ma:contentTypeScope="" ma:versionID="cfd0082a47630331d5597eb5b47fa188">
  <xsd:schema xmlns:xsd="http://www.w3.org/2001/XMLSchema" xmlns:xs="http://www.w3.org/2001/XMLSchema" xmlns:p="http://schemas.microsoft.com/office/2006/metadata/properties" xmlns:ns2="fa333e54-36b3-40b5-819f-91b307c9eb05" targetNamespace="http://schemas.microsoft.com/office/2006/metadata/properties" ma:root="true" ma:fieldsID="a62e7928d92febeef6238dc0369a03a6" ns2:_="">
    <xsd:import namespace="fa333e54-36b3-40b5-819f-91b307c9eb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33e54-36b3-40b5-819f-91b307c9e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109A02-ABAB-4877-B387-60B8CDD78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E4B1AA-F497-471A-9D86-C4EC211F8873}">
  <ds:schemaRefs>
    <ds:schemaRef ds:uri="http://schemas.openxmlformats.org/officeDocument/2006/bibliography"/>
  </ds:schemaRefs>
</ds:datastoreItem>
</file>

<file path=customXml/itemProps4.xml><?xml version="1.0" encoding="utf-8"?>
<ds:datastoreItem xmlns:ds="http://schemas.openxmlformats.org/officeDocument/2006/customXml" ds:itemID="{069070C4-96F0-4908-BBCF-34E0CD9D46F7}">
  <ds:schemaRefs>
    <ds:schemaRef ds:uri="http://schemas.openxmlformats.org/officeDocument/2006/bibliography"/>
  </ds:schemaRefs>
</ds:datastoreItem>
</file>

<file path=customXml/itemProps5.xml><?xml version="1.0" encoding="utf-8"?>
<ds:datastoreItem xmlns:ds="http://schemas.openxmlformats.org/officeDocument/2006/customXml" ds:itemID="{4C1B232F-9C5E-46EA-8B13-7C95CD220FAB}">
  <ds:schemaRefs>
    <ds:schemaRef ds:uri="http://schemas.microsoft.com/sharepoint/v3/contenttype/forms"/>
  </ds:schemaRefs>
</ds:datastoreItem>
</file>

<file path=customXml/itemProps6.xml><?xml version="1.0" encoding="utf-8"?>
<ds:datastoreItem xmlns:ds="http://schemas.openxmlformats.org/officeDocument/2006/customXml" ds:itemID="{9528C035-588C-43F2-875E-4BBF3988D458}">
  <ds:schemaRefs>
    <ds:schemaRef ds:uri="http://schemas.openxmlformats.org/officeDocument/2006/bibliography"/>
  </ds:schemaRefs>
</ds:datastoreItem>
</file>

<file path=customXml/itemProps7.xml><?xml version="1.0" encoding="utf-8"?>
<ds:datastoreItem xmlns:ds="http://schemas.openxmlformats.org/officeDocument/2006/customXml" ds:itemID="{EF9CE284-95ED-464A-B479-A1B437112930}">
  <ds:schemaRefs>
    <ds:schemaRef ds:uri="http://schemas.openxmlformats.org/officeDocument/2006/bibliography"/>
  </ds:schemaRefs>
</ds:datastoreItem>
</file>

<file path=customXml/itemProps8.xml><?xml version="1.0" encoding="utf-8"?>
<ds:datastoreItem xmlns:ds="http://schemas.openxmlformats.org/officeDocument/2006/customXml" ds:itemID="{1E12DDE1-C24D-4E83-B12C-195A77114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33e54-36b3-40b5-819f-91b307c9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29</TotalTime>
  <Pages>8</Pages>
  <Words>2483</Words>
  <Characters>17263</Characters>
  <DocSecurity>0</DocSecurity>
  <Lines>429</Lines>
  <Paragraphs>196</Paragraphs>
  <ScaleCrop>false</ScaleCrop>
  <HeadingPairs>
    <vt:vector size="2" baseType="variant">
      <vt:variant>
        <vt:lpstr>Title</vt:lpstr>
      </vt:variant>
      <vt:variant>
        <vt:i4>1</vt:i4>
      </vt:variant>
    </vt:vector>
  </HeadingPairs>
  <TitlesOfParts>
    <vt:vector size="1" baseType="lpstr">
      <vt:lpstr>110-400 kV elektros perdavimo oro linijų eksploatavimo darbų sutartis</vt:lpstr>
    </vt:vector>
  </TitlesOfParts>
  <Company/>
  <LinksUpToDate>false</LinksUpToDate>
  <CharactersWithSpaces>19646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2015-05-01T18:04:00Z</cp:lastPrinted>
  <dcterms:created xsi:type="dcterms:W3CDTF">2025-12-11T13:59:00Z</dcterms:created>
  <dcterms:modified xsi:type="dcterms:W3CDTF">2026-03-12T07:40:00Z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0x0101005CB2DC7ADCC0F84C8A16D5C0D9635C4B</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2021-11-03T05:31:21Z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51618064-5abb-4ce7-a482-84afe1bbdbac</vt:lpwstr>
  </property>
  <property fmtid="{D5CDD505-2E9C-101B-9397-08002B2CF9AE}" pid="9" name="MSIP_Label_32ae7b5d-0aac-474b-ae2b-02c331ef2874_ContentBits">
    <vt:lpwstr>0</vt:lpwstr>
  </property>
</Properties>
</file>